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0C6BCCA" w14:textId="0AD42197" w:rsidR="00C830E7" w:rsidRDefault="00C830E7" w:rsidP="00C830E7">
      <w:pPr>
        <w:pStyle w:val="CH"/>
      </w:pPr>
      <w:bookmarkStart w:id="0" w:name="historyclause"/>
      <w:r w:rsidRPr="006073EA">
        <w:t>3GPP RAN WG</w:t>
      </w:r>
      <w:r>
        <w:t>4</w:t>
      </w:r>
      <w:r w:rsidRPr="006073EA">
        <w:t xml:space="preserve"> Meeting #</w:t>
      </w:r>
      <w:r>
        <w:t>96-e</w:t>
      </w:r>
      <w:r>
        <w:tab/>
      </w:r>
      <w:r>
        <w:tab/>
      </w:r>
      <w:r w:rsidR="004C1537" w:rsidRPr="004C1537">
        <w:t>R4-2009943</w:t>
      </w:r>
    </w:p>
    <w:p w14:paraId="43457F87" w14:textId="77777777" w:rsidR="00C830E7" w:rsidRPr="00FD166F" w:rsidRDefault="00C830E7" w:rsidP="00C830E7">
      <w:pPr>
        <w:pStyle w:val="CH"/>
        <w:tabs>
          <w:tab w:val="clear" w:pos="7920"/>
        </w:tabs>
        <w:rPr>
          <w:b w:val="0"/>
        </w:rPr>
      </w:pPr>
      <w:r w:rsidRPr="00EC4847">
        <w:t>Electronic meeting, 17th – 28th August 2020</w:t>
      </w:r>
    </w:p>
    <w:p w14:paraId="50DC9730" w14:textId="26A69C4B" w:rsidR="00D309CC" w:rsidRPr="00FD166F" w:rsidRDefault="00D46431" w:rsidP="00E27B54">
      <w:pPr>
        <w:pStyle w:val="CH"/>
        <w:tabs>
          <w:tab w:val="clear" w:pos="7920"/>
        </w:tabs>
        <w:rPr>
          <w:b w:val="0"/>
        </w:rPr>
      </w:pPr>
      <w:r>
        <w:tab/>
      </w:r>
    </w:p>
    <w:p w14:paraId="39A0EE25" w14:textId="77777777" w:rsidR="00D309CC" w:rsidRDefault="00D309CC" w:rsidP="00E27B54">
      <w:pPr>
        <w:tabs>
          <w:tab w:val="left" w:pos="2160"/>
        </w:tabs>
        <w:rPr>
          <w:rFonts w:ascii="Arial" w:hAnsi="Arial" w:cs="Arial"/>
          <w:b/>
        </w:rPr>
      </w:pPr>
    </w:p>
    <w:p w14:paraId="6DDCE159" w14:textId="04F6C0D0" w:rsidR="00D309CC" w:rsidRPr="006C351C" w:rsidRDefault="00D309CC" w:rsidP="00E27B54">
      <w:pPr>
        <w:pStyle w:val="CH"/>
        <w:rPr>
          <w:b w:val="0"/>
        </w:rPr>
      </w:pPr>
      <w:r w:rsidRPr="0008103A">
        <w:t>Agenda item:</w:t>
      </w:r>
      <w:r>
        <w:tab/>
      </w:r>
      <w:r w:rsidR="009760CC" w:rsidRPr="009760CC">
        <w:rPr>
          <w:lang w:val="en-US"/>
        </w:rPr>
        <w:t>9.1.2</w:t>
      </w:r>
    </w:p>
    <w:p w14:paraId="4DBE005A" w14:textId="77777777" w:rsidR="00D309CC" w:rsidRPr="006C351C" w:rsidRDefault="00D309CC" w:rsidP="00E27B54">
      <w:pPr>
        <w:pStyle w:val="CH"/>
        <w:rPr>
          <w:b w:val="0"/>
        </w:rPr>
      </w:pPr>
      <w:r w:rsidRPr="006C351C">
        <w:t>Source:</w:t>
      </w:r>
      <w:r w:rsidRPr="006C351C">
        <w:tab/>
        <w:t>Apple Inc.</w:t>
      </w:r>
    </w:p>
    <w:p w14:paraId="0D2061A1" w14:textId="6AF0D83C" w:rsidR="00D309CC" w:rsidRPr="006C351C" w:rsidRDefault="00D309CC" w:rsidP="00E27B54">
      <w:pPr>
        <w:pStyle w:val="CH"/>
      </w:pPr>
      <w:r w:rsidRPr="006C351C">
        <w:t>Title:</w:t>
      </w:r>
      <w:r w:rsidRPr="006C351C">
        <w:tab/>
      </w:r>
      <w:r w:rsidR="005759F9">
        <w:t>PC1.5 UL MIMO</w:t>
      </w:r>
      <w:r w:rsidR="00E27B54">
        <w:t xml:space="preserve"> </w:t>
      </w:r>
      <w:r w:rsidR="003950A5">
        <w:t>MPR</w:t>
      </w:r>
    </w:p>
    <w:p w14:paraId="052B1E0C" w14:textId="0DB2D41B" w:rsidR="00104BC6" w:rsidRPr="003A6046" w:rsidRDefault="00104BC6" w:rsidP="00E27B54">
      <w:pPr>
        <w:pStyle w:val="CH"/>
      </w:pPr>
      <w:r w:rsidRPr="002A4457">
        <w:t>WI/SI:</w:t>
      </w:r>
      <w:r w:rsidRPr="002A4457">
        <w:tab/>
      </w:r>
      <w:r w:rsidR="009760CC" w:rsidRPr="009760CC">
        <w:t>LTE_NR_B41_Bn41_PC29dBm</w:t>
      </w:r>
    </w:p>
    <w:p w14:paraId="6C6D1281" w14:textId="26D9247E" w:rsidR="00104BC6" w:rsidRPr="006C351C" w:rsidRDefault="00104BC6" w:rsidP="00E27B54">
      <w:pPr>
        <w:pStyle w:val="CH"/>
        <w:rPr>
          <w:b w:val="0"/>
        </w:rPr>
      </w:pPr>
      <w:r w:rsidRPr="006C351C">
        <w:t>Release:</w:t>
      </w:r>
      <w:r w:rsidRPr="006C351C">
        <w:tab/>
        <w:t>Rel-</w:t>
      </w:r>
      <w:r w:rsidR="002A79F8" w:rsidRPr="006C351C">
        <w:t>1</w:t>
      </w:r>
      <w:r w:rsidR="005759F9">
        <w:t>6</w:t>
      </w:r>
    </w:p>
    <w:p w14:paraId="00DB0B4B" w14:textId="33EB77B3" w:rsidR="00FC371C" w:rsidRDefault="00D309CC" w:rsidP="00E27B54">
      <w:pPr>
        <w:pStyle w:val="CH"/>
      </w:pPr>
      <w:r w:rsidRPr="006C351C">
        <w:t>Document for:</w:t>
      </w:r>
      <w:r w:rsidRPr="006C351C">
        <w:tab/>
      </w:r>
      <w:r w:rsidR="00D34E1E">
        <w:t>Approval</w:t>
      </w:r>
    </w:p>
    <w:p w14:paraId="6B5BDE59" w14:textId="77777777" w:rsidR="00171755" w:rsidRPr="00171755" w:rsidRDefault="00171755" w:rsidP="00E27B54">
      <w:pPr>
        <w:pStyle w:val="CH"/>
      </w:pPr>
    </w:p>
    <w:p w14:paraId="0273524A" w14:textId="48BBA82E" w:rsidR="008E7986" w:rsidRDefault="008E7986" w:rsidP="00E27B54">
      <w:pPr>
        <w:pStyle w:val="Heading1"/>
        <w:keepNext w:val="0"/>
        <w:keepLines w:val="0"/>
      </w:pPr>
      <w:r>
        <w:t>1</w:t>
      </w:r>
      <w:r>
        <w:tab/>
      </w:r>
      <w:r w:rsidRPr="004D3578">
        <w:t>Introduction</w:t>
      </w:r>
      <w:r>
        <w:t xml:space="preserve"> </w:t>
      </w:r>
    </w:p>
    <w:p w14:paraId="33E772CC" w14:textId="52DFDD40" w:rsidR="00453AE1" w:rsidRDefault="00883455" w:rsidP="00E27B54">
      <w:r>
        <w:t>For the purpose o</w:t>
      </w:r>
      <w:r w:rsidR="00914DDA">
        <w:t>f</w:t>
      </w:r>
      <w:r>
        <w:t xml:space="preserve"> defining MPR for PC1.5 UL MIMO and Tx diversity the</w:t>
      </w:r>
      <w:r w:rsidR="0049129B">
        <w:t xml:space="preserve"> WF [1]</w:t>
      </w:r>
      <w:r>
        <w:t xml:space="preserve"> has been drafted</w:t>
      </w:r>
      <w:r w:rsidR="0049129B">
        <w:t>.</w:t>
      </w:r>
      <w:r w:rsidR="004C0A2E">
        <w:t xml:space="preserve"> This paper aims to contribute to </w:t>
      </w:r>
      <w:r>
        <w:t>the topic by providing measurement data</w:t>
      </w:r>
      <w:r w:rsidR="00DA3BC8">
        <w:t xml:space="preserve"> for a large amount of different allocation size</w:t>
      </w:r>
      <w:r w:rsidR="00691014">
        <w:t>s</w:t>
      </w:r>
      <w:r w:rsidR="00DA3BC8">
        <w:t xml:space="preserve"> and positions.</w:t>
      </w:r>
      <w:r w:rsidR="00C15897">
        <w:t xml:space="preserve"> The contribution focuses on CP-OFDM with QPSK and uncorrelated signals at each PA output.</w:t>
      </w:r>
    </w:p>
    <w:p w14:paraId="39718D8C" w14:textId="6CCF6459" w:rsidR="00FC371C" w:rsidRDefault="00FC371C" w:rsidP="00E27B54">
      <w:pPr>
        <w:pStyle w:val="Heading1"/>
        <w:keepNext w:val="0"/>
        <w:keepLines w:val="0"/>
      </w:pPr>
      <w:r>
        <w:t>2</w:t>
      </w:r>
      <w:r>
        <w:tab/>
        <w:t>Discussion</w:t>
      </w:r>
    </w:p>
    <w:p w14:paraId="1A8B32C8" w14:textId="12A146B1" w:rsidR="00DA3BC8" w:rsidRDefault="00DA3BC8" w:rsidP="00DA3BC8">
      <w:pPr>
        <w:pStyle w:val="Heading5"/>
      </w:pPr>
      <w:r>
        <w:t>Measurement setup</w:t>
      </w:r>
    </w:p>
    <w:p w14:paraId="2FB94EC6" w14:textId="34E3F9D4" w:rsidR="00920C02" w:rsidRDefault="00EE5D8F" w:rsidP="00517C50">
      <w:r>
        <w:t xml:space="preserve">Measurements have been done </w:t>
      </w:r>
      <w:r w:rsidR="008621D8">
        <w:t>for</w:t>
      </w:r>
      <w:r w:rsidR="004A37DE">
        <w:t xml:space="preserve"> PC1.5</w:t>
      </w:r>
      <w:r w:rsidR="008621D8">
        <w:t xml:space="preserve"> UL-MIMO in</w:t>
      </w:r>
      <w:r>
        <w:t xml:space="preserve"> n41. </w:t>
      </w:r>
      <w:r w:rsidR="00DA3BC8">
        <w:t>The detailed list of the s</w:t>
      </w:r>
      <w:r w:rsidR="00920C02">
        <w:t>etup</w:t>
      </w:r>
      <w:r w:rsidR="00DA3BC8">
        <w:t xml:space="preserve"> is provided in the following</w:t>
      </w:r>
      <w:r w:rsidR="00920C02">
        <w:t>:</w:t>
      </w:r>
    </w:p>
    <w:p w14:paraId="0A96E93E" w14:textId="09EC5442" w:rsidR="00920C02" w:rsidRDefault="00920C02" w:rsidP="00920C02">
      <w:pPr>
        <w:pStyle w:val="ListParagraph"/>
        <w:numPr>
          <w:ilvl w:val="0"/>
          <w:numId w:val="11"/>
        </w:numPr>
      </w:pPr>
      <w:r>
        <w:t>Two 26 dBm Tx chains</w:t>
      </w:r>
    </w:p>
    <w:p w14:paraId="5186E1F3" w14:textId="5D902182" w:rsidR="00B76CA8" w:rsidRDefault="00931553" w:rsidP="00920C02">
      <w:pPr>
        <w:pStyle w:val="ListParagraph"/>
        <w:numPr>
          <w:ilvl w:val="0"/>
          <w:numId w:val="11"/>
        </w:numPr>
        <w:rPr>
          <w:lang w:val="en-US"/>
        </w:rPr>
      </w:pPr>
      <w:r>
        <w:rPr>
          <w:lang w:val="en-US"/>
        </w:rPr>
        <w:t>PA1</w:t>
      </w:r>
      <w:r w:rsidR="00B76CA8" w:rsidRPr="00B76CA8">
        <w:rPr>
          <w:lang w:val="en-US"/>
        </w:rPr>
        <w:t xml:space="preserve"> &amp; </w:t>
      </w:r>
      <w:r>
        <w:rPr>
          <w:lang w:val="en-US"/>
        </w:rPr>
        <w:t>PA2</w:t>
      </w:r>
      <w:r w:rsidR="00B76CA8" w:rsidRPr="00B76CA8">
        <w:rPr>
          <w:lang w:val="en-US"/>
        </w:rPr>
        <w:t xml:space="preserve"> with</w:t>
      </w:r>
      <w:r w:rsidR="00D35B3F">
        <w:rPr>
          <w:lang w:val="en-US"/>
        </w:rPr>
        <w:t xml:space="preserve"> </w:t>
      </w:r>
      <w:r w:rsidR="00D35B3F" w:rsidRPr="00967996">
        <w:rPr>
          <w:lang w:val="en-US"/>
        </w:rPr>
        <w:t>correlated</w:t>
      </w:r>
      <w:r w:rsidR="00967996" w:rsidRPr="00967996">
        <w:rPr>
          <w:lang w:val="en-US"/>
        </w:rPr>
        <w:t xml:space="preserve"> &amp; uncorrelated</w:t>
      </w:r>
      <w:r w:rsidR="00B76CA8" w:rsidRPr="00B76CA8">
        <w:rPr>
          <w:lang w:val="en-US"/>
        </w:rPr>
        <w:t xml:space="preserve"> </w:t>
      </w:r>
      <w:r w:rsidR="00345757">
        <w:rPr>
          <w:lang w:val="en-US"/>
        </w:rPr>
        <w:t xml:space="preserve">NR </w:t>
      </w:r>
      <w:r w:rsidR="00B76CA8" w:rsidRPr="00B76CA8">
        <w:rPr>
          <w:lang w:val="en-US"/>
        </w:rPr>
        <w:t xml:space="preserve">CP-OFDM </w:t>
      </w:r>
      <w:r w:rsidR="008321F9">
        <w:rPr>
          <w:lang w:val="en-US"/>
        </w:rPr>
        <w:t>signals</w:t>
      </w:r>
    </w:p>
    <w:p w14:paraId="561E9BE2" w14:textId="05460A64" w:rsidR="00A32451" w:rsidRDefault="00A32451" w:rsidP="00A32451">
      <w:pPr>
        <w:pStyle w:val="ListParagraph"/>
        <w:numPr>
          <w:ilvl w:val="0"/>
          <w:numId w:val="11"/>
        </w:numPr>
      </w:pPr>
      <w:r>
        <w:t>Channel BW of PA1 &amp; PA2: 20MHz</w:t>
      </w:r>
      <w:r w:rsidR="009E3057">
        <w:t xml:space="preserve"> / 50MHz</w:t>
      </w:r>
      <w:r w:rsidR="008B289B">
        <w:t xml:space="preserve"> / 100 MHz</w:t>
      </w:r>
    </w:p>
    <w:p w14:paraId="50ADC128" w14:textId="3B88C10A" w:rsidR="00345757" w:rsidRDefault="00345757" w:rsidP="00A32451">
      <w:pPr>
        <w:pStyle w:val="ListParagraph"/>
        <w:numPr>
          <w:ilvl w:val="0"/>
          <w:numId w:val="11"/>
        </w:numPr>
      </w:pPr>
      <w:r>
        <w:t xml:space="preserve">Carrier frequency of </w:t>
      </w:r>
      <w:r w:rsidR="00A42D4C">
        <w:t>PA1 &amp; PA2</w:t>
      </w:r>
      <w:r>
        <w:t>: 2595MHz</w:t>
      </w:r>
    </w:p>
    <w:p w14:paraId="5700D600" w14:textId="67261A5A" w:rsidR="00A32451" w:rsidRPr="00A32451" w:rsidRDefault="000B3699" w:rsidP="00A32451">
      <w:pPr>
        <w:pStyle w:val="ListParagraph"/>
        <w:numPr>
          <w:ilvl w:val="0"/>
          <w:numId w:val="11"/>
        </w:numPr>
      </w:pPr>
      <w:r>
        <w:t xml:space="preserve">Power </w:t>
      </w:r>
      <w:proofErr w:type="spellStart"/>
      <w:r w:rsidR="00A32451">
        <w:t>backoff</w:t>
      </w:r>
      <w:proofErr w:type="spellEnd"/>
      <w:r w:rsidR="00A32451">
        <w:t xml:space="preserve"> </w:t>
      </w:r>
      <w:r>
        <w:t xml:space="preserve">is applied equally on </w:t>
      </w:r>
      <w:r w:rsidR="00A32451">
        <w:t>both chains</w:t>
      </w:r>
    </w:p>
    <w:p w14:paraId="55BD567F" w14:textId="40596B78" w:rsidR="00920C02" w:rsidRDefault="00305671" w:rsidP="00920C02">
      <w:pPr>
        <w:pStyle w:val="ListParagraph"/>
        <w:numPr>
          <w:ilvl w:val="0"/>
          <w:numId w:val="11"/>
        </w:numPr>
      </w:pPr>
      <w:r>
        <w:t>Antenna Isolation: 10dB</w:t>
      </w:r>
    </w:p>
    <w:p w14:paraId="417CC1C5" w14:textId="1E79289B" w:rsidR="00EF6984" w:rsidRDefault="00EF6984" w:rsidP="00920C02">
      <w:pPr>
        <w:pStyle w:val="ListParagraph"/>
        <w:numPr>
          <w:ilvl w:val="0"/>
          <w:numId w:val="11"/>
        </w:numPr>
      </w:pPr>
      <w:r>
        <w:t>Power class of PA1 &amp; PA2: PC2</w:t>
      </w:r>
    </w:p>
    <w:p w14:paraId="792CFCD6" w14:textId="3B071EC8" w:rsidR="00D6107D" w:rsidRDefault="00D6107D" w:rsidP="00920C02">
      <w:pPr>
        <w:pStyle w:val="ListParagraph"/>
        <w:numPr>
          <w:ilvl w:val="0"/>
          <w:numId w:val="11"/>
        </w:numPr>
      </w:pPr>
      <w:r>
        <w:t>ACLR: 31dB</w:t>
      </w:r>
    </w:p>
    <w:p w14:paraId="1B34B8CC" w14:textId="1DD1C724" w:rsidR="00D6107D" w:rsidRDefault="00D6107D" w:rsidP="00920C02">
      <w:pPr>
        <w:pStyle w:val="ListParagraph"/>
        <w:numPr>
          <w:ilvl w:val="0"/>
          <w:numId w:val="11"/>
        </w:numPr>
      </w:pPr>
      <w:r>
        <w:t xml:space="preserve">SEM: </w:t>
      </w:r>
      <w:r w:rsidR="0018138C" w:rsidRPr="0018138C">
        <w:t>Table 6.5.2.2-1</w:t>
      </w:r>
      <w:r w:rsidR="00523464">
        <w:t xml:space="preserve"> [2]</w:t>
      </w:r>
    </w:p>
    <w:p w14:paraId="27BAFA42" w14:textId="47AE36C7" w:rsidR="00D6107D" w:rsidRDefault="00D6107D" w:rsidP="00920C02">
      <w:pPr>
        <w:pStyle w:val="ListParagraph"/>
        <w:numPr>
          <w:ilvl w:val="0"/>
          <w:numId w:val="11"/>
        </w:numPr>
      </w:pPr>
      <w:r>
        <w:t>EVM:</w:t>
      </w:r>
      <w:r w:rsidR="0018138C">
        <w:t xml:space="preserve"> </w:t>
      </w:r>
      <w:r w:rsidR="00D821E5">
        <w:t>PA budget used</w:t>
      </w:r>
    </w:p>
    <w:p w14:paraId="60B1A6BE" w14:textId="6771E630" w:rsidR="00AE6DAB" w:rsidRDefault="00513C82" w:rsidP="00F3035A">
      <w:pPr>
        <w:pStyle w:val="ListParagraph"/>
        <w:numPr>
          <w:ilvl w:val="0"/>
          <w:numId w:val="11"/>
        </w:numPr>
      </w:pPr>
      <w:r>
        <w:t>Spur:</w:t>
      </w:r>
      <w:r w:rsidR="0018138C">
        <w:t xml:space="preserve"> </w:t>
      </w:r>
      <w:r w:rsidR="0018138C" w:rsidRPr="0018138C">
        <w:t>Table 6.5.3.1-2</w:t>
      </w:r>
      <w:r w:rsidR="00523464">
        <w:t xml:space="preserve"> [2]</w:t>
      </w:r>
    </w:p>
    <w:p w14:paraId="2698F4B2" w14:textId="5BE3C7EE" w:rsidR="001527DF" w:rsidRDefault="0030293A" w:rsidP="004012FF">
      <w:pPr>
        <w:jc w:val="both"/>
      </w:pPr>
      <w:r>
        <w:t xml:space="preserve">The setup uses two ET 26dBm Tx chains with 10dB antenna isolation. </w:t>
      </w:r>
      <w:r w:rsidR="000A36E3">
        <w:t>One-layer</w:t>
      </w:r>
      <w:r>
        <w:t xml:space="preserve"> UL-MIMO / Tx diversity was emulated by amplifying identical NR CP-OFDM signals for each chain. </w:t>
      </w:r>
      <w:r w:rsidR="000A36E3">
        <w:t>Two-layer</w:t>
      </w:r>
      <w:r w:rsidR="00334135">
        <w:t xml:space="preserve"> UL-MIMO was emulated by using two independent signals at each chain.</w:t>
      </w:r>
      <w:r w:rsidR="00554492">
        <w:t xml:space="preserve"> In both cases a large</w:t>
      </w:r>
      <w:r w:rsidR="00410303">
        <w:t xml:space="preserve"> </w:t>
      </w:r>
      <w:r w:rsidR="006E2D06">
        <w:t xml:space="preserve">set of allocations was </w:t>
      </w:r>
      <w:r w:rsidR="00554492">
        <w:t>measured</w:t>
      </w:r>
      <w:r w:rsidR="00410303">
        <w:t xml:space="preserve"> for </w:t>
      </w:r>
      <w:r w:rsidR="006E2D06">
        <w:t>each modulation, waveform and channel bandwidth</w:t>
      </w:r>
      <w:r w:rsidR="00410303">
        <w:t xml:space="preserve">. The </w:t>
      </w:r>
      <w:r w:rsidR="006E2D06">
        <w:t xml:space="preserve">set </w:t>
      </w:r>
      <w:r w:rsidR="00410303">
        <w:t>include</w:t>
      </w:r>
      <w:r w:rsidR="006E2D06">
        <w:t>s</w:t>
      </w:r>
      <w:r w:rsidR="00410303">
        <w:t xml:space="preserve"> </w:t>
      </w:r>
      <w:r w:rsidR="00B42970">
        <w:t>edge, inner and outer allocations.</w:t>
      </w:r>
      <w:r w:rsidR="000F5F19">
        <w:t xml:space="preserve"> Measurements were done with a pure signal. Therefore, only PA budget was used for EVM.</w:t>
      </w:r>
      <w:r w:rsidR="004E5703">
        <w:t xml:space="preserve"> For 256QAM allocations are mostly EVM limited. Table1 shows the EVM for ET and Fixed Bias. 256QAM needs high amount of MPR to fall below the PA budget of 1.8%. In high saturation Fixed Bias has higher EVM compared to ET but decreases faster when </w:t>
      </w:r>
      <w:proofErr w:type="spellStart"/>
      <w:r w:rsidR="004E5703">
        <w:t>backoff</w:t>
      </w:r>
      <w:proofErr w:type="spellEnd"/>
      <w:r w:rsidR="004E5703">
        <w:t xml:space="preserve"> is applied.</w:t>
      </w:r>
      <w:r w:rsidR="00322C0B">
        <w:t xml:space="preserve"> In total EVM is mostly the limiting factor with 256QAM while lower modulation order like 64QAM are limited by other requirements. The measurements lead to the MPR proposal shown in Table2.</w:t>
      </w:r>
    </w:p>
    <w:p w14:paraId="0551E9F4" w14:textId="77777777" w:rsidR="00410303" w:rsidRDefault="00410303" w:rsidP="00EF6984"/>
    <w:tbl>
      <w:tblPr>
        <w:tblStyle w:val="TableGrid"/>
        <w:tblW w:w="7225" w:type="dxa"/>
        <w:tblInd w:w="776" w:type="dxa"/>
        <w:tblLook w:val="04A0" w:firstRow="1" w:lastRow="0" w:firstColumn="1" w:lastColumn="0" w:noHBand="0" w:noVBand="1"/>
      </w:tblPr>
      <w:tblGrid>
        <w:gridCol w:w="1555"/>
        <w:gridCol w:w="1417"/>
        <w:gridCol w:w="1418"/>
        <w:gridCol w:w="1417"/>
        <w:gridCol w:w="1418"/>
      </w:tblGrid>
      <w:tr w:rsidR="00050D5E" w14:paraId="198E4EEA" w14:textId="77777777" w:rsidTr="00CD52AE">
        <w:trPr>
          <w:trHeight w:val="405"/>
        </w:trPr>
        <w:tc>
          <w:tcPr>
            <w:tcW w:w="1555" w:type="dxa"/>
            <w:vMerge w:val="restart"/>
            <w:shd w:val="pct10" w:color="auto" w:fill="auto"/>
            <w:vAlign w:val="center"/>
          </w:tcPr>
          <w:p w14:paraId="00B5EA57" w14:textId="77777777" w:rsidR="00050D5E" w:rsidRDefault="00050D5E" w:rsidP="00CD52AE">
            <w:pPr>
              <w:spacing w:after="0"/>
              <w:jc w:val="center"/>
            </w:pPr>
            <w:r>
              <w:t>Output Power (PA1)</w:t>
            </w:r>
          </w:p>
          <w:p w14:paraId="1A15D736" w14:textId="77777777" w:rsidR="00050D5E" w:rsidRDefault="00050D5E" w:rsidP="00CD52AE">
            <w:pPr>
              <w:spacing w:after="0"/>
              <w:jc w:val="center"/>
            </w:pPr>
            <w:r>
              <w:t>Full Allocation</w:t>
            </w:r>
          </w:p>
          <w:p w14:paraId="5DEBCC44" w14:textId="7956F44C" w:rsidR="006E2D06" w:rsidRDefault="006E2D06" w:rsidP="00CD52AE">
            <w:pPr>
              <w:spacing w:after="0"/>
              <w:jc w:val="center"/>
            </w:pPr>
            <w:r>
              <w:t>BW = 100MHz</w:t>
            </w:r>
          </w:p>
        </w:tc>
        <w:tc>
          <w:tcPr>
            <w:tcW w:w="2835" w:type="dxa"/>
            <w:gridSpan w:val="2"/>
            <w:shd w:val="pct10" w:color="auto" w:fill="auto"/>
            <w:vAlign w:val="center"/>
          </w:tcPr>
          <w:p w14:paraId="3A08438B" w14:textId="77777777" w:rsidR="00050D5E" w:rsidRDefault="00050D5E" w:rsidP="00CD52AE">
            <w:pPr>
              <w:spacing w:after="0"/>
              <w:jc w:val="center"/>
            </w:pPr>
            <w:r>
              <w:t>ET</w:t>
            </w:r>
          </w:p>
        </w:tc>
        <w:tc>
          <w:tcPr>
            <w:tcW w:w="2835" w:type="dxa"/>
            <w:gridSpan w:val="2"/>
            <w:shd w:val="pct10" w:color="auto" w:fill="auto"/>
            <w:vAlign w:val="center"/>
          </w:tcPr>
          <w:p w14:paraId="6A13ED95" w14:textId="77777777" w:rsidR="00050D5E" w:rsidRDefault="00050D5E" w:rsidP="00CD52AE">
            <w:pPr>
              <w:spacing w:after="0"/>
              <w:jc w:val="center"/>
            </w:pPr>
            <w:r>
              <w:t>Fixed Bias</w:t>
            </w:r>
          </w:p>
        </w:tc>
      </w:tr>
      <w:tr w:rsidR="00050D5E" w14:paraId="39D3E6B5" w14:textId="77777777" w:rsidTr="00CD52AE">
        <w:trPr>
          <w:trHeight w:val="645"/>
        </w:trPr>
        <w:tc>
          <w:tcPr>
            <w:tcW w:w="1555" w:type="dxa"/>
            <w:vMerge/>
            <w:tcBorders>
              <w:bottom w:val="single" w:sz="4" w:space="0" w:color="auto"/>
            </w:tcBorders>
            <w:shd w:val="pct10" w:color="auto" w:fill="auto"/>
            <w:vAlign w:val="center"/>
          </w:tcPr>
          <w:p w14:paraId="03761C10" w14:textId="77777777" w:rsidR="00050D5E" w:rsidRDefault="00050D5E" w:rsidP="00CD52AE">
            <w:pPr>
              <w:spacing w:after="0"/>
              <w:jc w:val="center"/>
            </w:pPr>
          </w:p>
        </w:tc>
        <w:tc>
          <w:tcPr>
            <w:tcW w:w="1417" w:type="dxa"/>
            <w:shd w:val="pct10" w:color="auto" w:fill="auto"/>
            <w:vAlign w:val="center"/>
          </w:tcPr>
          <w:p w14:paraId="651F3600" w14:textId="2AA7368F" w:rsidR="00050D5E" w:rsidRDefault="00050D5E" w:rsidP="00CD52AE">
            <w:pPr>
              <w:spacing w:after="0"/>
              <w:jc w:val="center"/>
            </w:pPr>
            <w:r>
              <w:t>64QAM</w:t>
            </w:r>
          </w:p>
        </w:tc>
        <w:tc>
          <w:tcPr>
            <w:tcW w:w="1418" w:type="dxa"/>
            <w:shd w:val="pct10" w:color="auto" w:fill="auto"/>
            <w:vAlign w:val="center"/>
          </w:tcPr>
          <w:p w14:paraId="796793EF" w14:textId="77777777" w:rsidR="00050D5E" w:rsidRDefault="00050D5E" w:rsidP="00CD52AE">
            <w:pPr>
              <w:spacing w:after="0"/>
              <w:jc w:val="center"/>
            </w:pPr>
            <w:r>
              <w:t>256QAM</w:t>
            </w:r>
          </w:p>
        </w:tc>
        <w:tc>
          <w:tcPr>
            <w:tcW w:w="1417" w:type="dxa"/>
            <w:shd w:val="pct10" w:color="auto" w:fill="auto"/>
            <w:vAlign w:val="center"/>
          </w:tcPr>
          <w:p w14:paraId="15A33448" w14:textId="410A0C0A" w:rsidR="00050D5E" w:rsidRDefault="00050D5E" w:rsidP="00CD52AE">
            <w:pPr>
              <w:spacing w:after="0"/>
              <w:jc w:val="center"/>
            </w:pPr>
            <w:r>
              <w:t>64QAM</w:t>
            </w:r>
          </w:p>
        </w:tc>
        <w:tc>
          <w:tcPr>
            <w:tcW w:w="1418" w:type="dxa"/>
            <w:shd w:val="pct10" w:color="auto" w:fill="auto"/>
            <w:vAlign w:val="center"/>
          </w:tcPr>
          <w:p w14:paraId="31197CC2" w14:textId="77777777" w:rsidR="00050D5E" w:rsidRDefault="00050D5E" w:rsidP="00CD52AE">
            <w:pPr>
              <w:spacing w:after="0"/>
              <w:jc w:val="center"/>
            </w:pPr>
            <w:r>
              <w:t>256QAM</w:t>
            </w:r>
          </w:p>
        </w:tc>
      </w:tr>
      <w:tr w:rsidR="00050D5E" w14:paraId="1D50BF53" w14:textId="77777777" w:rsidTr="00CD52AE">
        <w:trPr>
          <w:trHeight w:val="420"/>
        </w:trPr>
        <w:tc>
          <w:tcPr>
            <w:tcW w:w="1555" w:type="dxa"/>
            <w:shd w:val="pct10" w:color="auto" w:fill="auto"/>
            <w:vAlign w:val="center"/>
          </w:tcPr>
          <w:p w14:paraId="11468B7E" w14:textId="77777777" w:rsidR="00050D5E" w:rsidRDefault="00050D5E" w:rsidP="00CD52AE">
            <w:pPr>
              <w:spacing w:after="0"/>
              <w:jc w:val="center"/>
            </w:pPr>
            <w:r>
              <w:t>26</w:t>
            </w:r>
          </w:p>
        </w:tc>
        <w:tc>
          <w:tcPr>
            <w:tcW w:w="1417" w:type="dxa"/>
            <w:vAlign w:val="center"/>
          </w:tcPr>
          <w:p w14:paraId="5A621D2A" w14:textId="33446106" w:rsidR="00050D5E" w:rsidRDefault="00050D5E" w:rsidP="00CD52AE">
            <w:pPr>
              <w:spacing w:after="0"/>
              <w:jc w:val="center"/>
            </w:pPr>
            <w:r>
              <w:t>4.2</w:t>
            </w:r>
          </w:p>
        </w:tc>
        <w:tc>
          <w:tcPr>
            <w:tcW w:w="1418" w:type="dxa"/>
            <w:vAlign w:val="center"/>
          </w:tcPr>
          <w:p w14:paraId="0105BD89" w14:textId="77777777" w:rsidR="00050D5E" w:rsidRDefault="00050D5E" w:rsidP="00CD52AE">
            <w:pPr>
              <w:spacing w:after="0"/>
              <w:jc w:val="center"/>
            </w:pPr>
            <w:r>
              <w:t>3.9</w:t>
            </w:r>
          </w:p>
        </w:tc>
        <w:tc>
          <w:tcPr>
            <w:tcW w:w="1417" w:type="dxa"/>
            <w:vAlign w:val="center"/>
          </w:tcPr>
          <w:p w14:paraId="5444EC1D" w14:textId="01DD2287" w:rsidR="00050D5E" w:rsidRDefault="00050D5E" w:rsidP="00CD52AE">
            <w:pPr>
              <w:spacing w:after="0"/>
              <w:jc w:val="center"/>
            </w:pPr>
            <w:r>
              <w:t>7.5</w:t>
            </w:r>
          </w:p>
        </w:tc>
        <w:tc>
          <w:tcPr>
            <w:tcW w:w="1418" w:type="dxa"/>
            <w:vAlign w:val="center"/>
          </w:tcPr>
          <w:p w14:paraId="7322E8FA" w14:textId="77777777" w:rsidR="00050D5E" w:rsidRDefault="00050D5E" w:rsidP="00CD52AE">
            <w:pPr>
              <w:spacing w:after="0"/>
              <w:jc w:val="center"/>
            </w:pPr>
            <w:r>
              <w:t>8.4</w:t>
            </w:r>
          </w:p>
        </w:tc>
      </w:tr>
      <w:tr w:rsidR="00050D5E" w14:paraId="5EC1D35B" w14:textId="77777777" w:rsidTr="00CD52AE">
        <w:trPr>
          <w:trHeight w:val="405"/>
        </w:trPr>
        <w:tc>
          <w:tcPr>
            <w:tcW w:w="1555" w:type="dxa"/>
            <w:shd w:val="pct10" w:color="auto" w:fill="auto"/>
            <w:vAlign w:val="center"/>
          </w:tcPr>
          <w:p w14:paraId="3DC89A69" w14:textId="77777777" w:rsidR="00050D5E" w:rsidRDefault="00050D5E" w:rsidP="00CD52AE">
            <w:pPr>
              <w:spacing w:after="0"/>
              <w:jc w:val="center"/>
            </w:pPr>
            <w:r>
              <w:t>24</w:t>
            </w:r>
          </w:p>
        </w:tc>
        <w:tc>
          <w:tcPr>
            <w:tcW w:w="1417" w:type="dxa"/>
            <w:vAlign w:val="center"/>
          </w:tcPr>
          <w:p w14:paraId="53D87E04" w14:textId="30199959" w:rsidR="00050D5E" w:rsidRDefault="00050D5E" w:rsidP="00CD52AE">
            <w:pPr>
              <w:spacing w:after="0"/>
              <w:jc w:val="center"/>
            </w:pPr>
            <w:r>
              <w:t>2.9</w:t>
            </w:r>
          </w:p>
        </w:tc>
        <w:tc>
          <w:tcPr>
            <w:tcW w:w="1418" w:type="dxa"/>
            <w:vAlign w:val="center"/>
          </w:tcPr>
          <w:p w14:paraId="3367516C" w14:textId="77777777" w:rsidR="00050D5E" w:rsidRDefault="00050D5E" w:rsidP="00CD52AE">
            <w:pPr>
              <w:spacing w:after="0"/>
              <w:jc w:val="center"/>
            </w:pPr>
            <w:r>
              <w:t>2.7</w:t>
            </w:r>
          </w:p>
        </w:tc>
        <w:tc>
          <w:tcPr>
            <w:tcW w:w="1417" w:type="dxa"/>
            <w:vAlign w:val="center"/>
          </w:tcPr>
          <w:p w14:paraId="1DAB5A47" w14:textId="7E7CF8F7" w:rsidR="00050D5E" w:rsidRDefault="00084DB8" w:rsidP="00CD52AE">
            <w:pPr>
              <w:spacing w:after="0"/>
              <w:jc w:val="center"/>
            </w:pPr>
            <w:r>
              <w:t>5.7</w:t>
            </w:r>
          </w:p>
        </w:tc>
        <w:tc>
          <w:tcPr>
            <w:tcW w:w="1418" w:type="dxa"/>
            <w:vAlign w:val="center"/>
          </w:tcPr>
          <w:p w14:paraId="51B3188E" w14:textId="77777777" w:rsidR="00050D5E" w:rsidRDefault="00050D5E" w:rsidP="00CD52AE">
            <w:pPr>
              <w:spacing w:after="0"/>
              <w:jc w:val="center"/>
            </w:pPr>
            <w:r>
              <w:t>4.4</w:t>
            </w:r>
          </w:p>
        </w:tc>
      </w:tr>
      <w:tr w:rsidR="00050D5E" w14:paraId="4D7A0774" w14:textId="77777777" w:rsidTr="00CD52AE">
        <w:trPr>
          <w:trHeight w:val="405"/>
        </w:trPr>
        <w:tc>
          <w:tcPr>
            <w:tcW w:w="1555" w:type="dxa"/>
            <w:shd w:val="pct10" w:color="auto" w:fill="auto"/>
            <w:vAlign w:val="center"/>
          </w:tcPr>
          <w:p w14:paraId="4CD626BF" w14:textId="77777777" w:rsidR="00050D5E" w:rsidRDefault="00050D5E" w:rsidP="00CD52AE">
            <w:pPr>
              <w:spacing w:after="0"/>
              <w:jc w:val="center"/>
            </w:pPr>
            <w:r>
              <w:lastRenderedPageBreak/>
              <w:t>22</w:t>
            </w:r>
          </w:p>
        </w:tc>
        <w:tc>
          <w:tcPr>
            <w:tcW w:w="1417" w:type="dxa"/>
            <w:vAlign w:val="center"/>
          </w:tcPr>
          <w:p w14:paraId="4E993B50" w14:textId="72361908" w:rsidR="00050D5E" w:rsidRDefault="00050D5E" w:rsidP="00CD52AE">
            <w:pPr>
              <w:spacing w:after="0"/>
              <w:jc w:val="center"/>
            </w:pPr>
            <w:r>
              <w:t>2.5</w:t>
            </w:r>
          </w:p>
        </w:tc>
        <w:tc>
          <w:tcPr>
            <w:tcW w:w="1418" w:type="dxa"/>
            <w:vAlign w:val="center"/>
          </w:tcPr>
          <w:p w14:paraId="6785424E" w14:textId="77777777" w:rsidR="00050D5E" w:rsidRDefault="00050D5E" w:rsidP="00CD52AE">
            <w:pPr>
              <w:spacing w:after="0"/>
              <w:jc w:val="center"/>
            </w:pPr>
            <w:r>
              <w:t>2.3</w:t>
            </w:r>
          </w:p>
        </w:tc>
        <w:tc>
          <w:tcPr>
            <w:tcW w:w="1417" w:type="dxa"/>
            <w:vAlign w:val="center"/>
          </w:tcPr>
          <w:p w14:paraId="7E4D86CB" w14:textId="1B681052" w:rsidR="00050D5E" w:rsidRDefault="00084DB8" w:rsidP="00CD52AE">
            <w:pPr>
              <w:spacing w:after="0"/>
              <w:jc w:val="center"/>
            </w:pPr>
            <w:r>
              <w:t>4.2</w:t>
            </w:r>
          </w:p>
        </w:tc>
        <w:tc>
          <w:tcPr>
            <w:tcW w:w="1418" w:type="dxa"/>
            <w:vAlign w:val="center"/>
          </w:tcPr>
          <w:p w14:paraId="7F391F7D" w14:textId="77777777" w:rsidR="00050D5E" w:rsidRDefault="00050D5E" w:rsidP="00CD52AE">
            <w:pPr>
              <w:spacing w:after="0"/>
              <w:jc w:val="center"/>
            </w:pPr>
            <w:r>
              <w:t>2.6</w:t>
            </w:r>
          </w:p>
        </w:tc>
      </w:tr>
      <w:tr w:rsidR="00050D5E" w14:paraId="43244AB6" w14:textId="77777777" w:rsidTr="00CD52AE">
        <w:trPr>
          <w:trHeight w:val="420"/>
        </w:trPr>
        <w:tc>
          <w:tcPr>
            <w:tcW w:w="1555" w:type="dxa"/>
            <w:shd w:val="pct10" w:color="auto" w:fill="auto"/>
            <w:vAlign w:val="center"/>
          </w:tcPr>
          <w:p w14:paraId="5D7CCF85" w14:textId="77777777" w:rsidR="00050D5E" w:rsidRDefault="00050D5E" w:rsidP="00CD52AE">
            <w:pPr>
              <w:spacing w:after="0"/>
              <w:jc w:val="center"/>
            </w:pPr>
            <w:r>
              <w:t>20</w:t>
            </w:r>
          </w:p>
        </w:tc>
        <w:tc>
          <w:tcPr>
            <w:tcW w:w="1417" w:type="dxa"/>
            <w:vAlign w:val="center"/>
          </w:tcPr>
          <w:p w14:paraId="18320E1D" w14:textId="77777777" w:rsidR="00050D5E" w:rsidRDefault="00050D5E" w:rsidP="00CD52AE">
            <w:pPr>
              <w:spacing w:after="0"/>
              <w:jc w:val="center"/>
            </w:pPr>
            <w:r>
              <w:t>2.7</w:t>
            </w:r>
          </w:p>
        </w:tc>
        <w:tc>
          <w:tcPr>
            <w:tcW w:w="1418" w:type="dxa"/>
            <w:vAlign w:val="center"/>
          </w:tcPr>
          <w:p w14:paraId="53543E7C" w14:textId="77777777" w:rsidR="00050D5E" w:rsidRDefault="00050D5E" w:rsidP="00CD52AE">
            <w:pPr>
              <w:spacing w:after="0"/>
              <w:jc w:val="center"/>
            </w:pPr>
            <w:r>
              <w:t>1.6</w:t>
            </w:r>
          </w:p>
        </w:tc>
        <w:tc>
          <w:tcPr>
            <w:tcW w:w="1417" w:type="dxa"/>
            <w:vAlign w:val="center"/>
          </w:tcPr>
          <w:p w14:paraId="61EDED9E" w14:textId="77777777" w:rsidR="00050D5E" w:rsidRDefault="00050D5E" w:rsidP="00CD52AE">
            <w:pPr>
              <w:spacing w:after="0"/>
              <w:jc w:val="center"/>
            </w:pPr>
            <w:r>
              <w:t>1.9</w:t>
            </w:r>
          </w:p>
        </w:tc>
        <w:tc>
          <w:tcPr>
            <w:tcW w:w="1418" w:type="dxa"/>
            <w:vAlign w:val="center"/>
          </w:tcPr>
          <w:p w14:paraId="7FC1A6AD" w14:textId="77777777" w:rsidR="00050D5E" w:rsidRDefault="00050D5E" w:rsidP="00CD52AE">
            <w:pPr>
              <w:spacing w:after="0"/>
              <w:jc w:val="center"/>
            </w:pPr>
            <w:r>
              <w:t>1.9</w:t>
            </w:r>
          </w:p>
        </w:tc>
      </w:tr>
      <w:tr w:rsidR="00050D5E" w14:paraId="30093CCC" w14:textId="77777777" w:rsidTr="00CD52AE">
        <w:trPr>
          <w:trHeight w:val="405"/>
        </w:trPr>
        <w:tc>
          <w:tcPr>
            <w:tcW w:w="1555" w:type="dxa"/>
            <w:shd w:val="pct10" w:color="auto" w:fill="auto"/>
            <w:vAlign w:val="center"/>
          </w:tcPr>
          <w:p w14:paraId="6252F85D" w14:textId="77777777" w:rsidR="00050D5E" w:rsidRDefault="00050D5E" w:rsidP="00CD52AE">
            <w:pPr>
              <w:spacing w:after="0"/>
              <w:jc w:val="center"/>
            </w:pPr>
            <w:r>
              <w:t>18</w:t>
            </w:r>
          </w:p>
        </w:tc>
        <w:tc>
          <w:tcPr>
            <w:tcW w:w="1417" w:type="dxa"/>
            <w:vAlign w:val="center"/>
          </w:tcPr>
          <w:p w14:paraId="240EF63B" w14:textId="4EAEAC6F" w:rsidR="00050D5E" w:rsidRDefault="00050D5E" w:rsidP="00CD52AE">
            <w:pPr>
              <w:spacing w:after="0"/>
              <w:jc w:val="center"/>
            </w:pPr>
            <w:r>
              <w:t>2.6</w:t>
            </w:r>
          </w:p>
        </w:tc>
        <w:tc>
          <w:tcPr>
            <w:tcW w:w="1418" w:type="dxa"/>
            <w:vAlign w:val="center"/>
          </w:tcPr>
          <w:p w14:paraId="6D09053B" w14:textId="77777777" w:rsidR="00050D5E" w:rsidRDefault="00050D5E" w:rsidP="00CD52AE">
            <w:pPr>
              <w:spacing w:after="0"/>
              <w:jc w:val="center"/>
            </w:pPr>
            <w:r>
              <w:t>1.55</w:t>
            </w:r>
          </w:p>
        </w:tc>
        <w:tc>
          <w:tcPr>
            <w:tcW w:w="1417" w:type="dxa"/>
            <w:vAlign w:val="center"/>
          </w:tcPr>
          <w:p w14:paraId="0E1A936F" w14:textId="084EFA9A" w:rsidR="00050D5E" w:rsidRDefault="00050D5E" w:rsidP="00CD52AE">
            <w:pPr>
              <w:spacing w:after="0"/>
              <w:jc w:val="center"/>
            </w:pPr>
            <w:r>
              <w:t>1.5</w:t>
            </w:r>
          </w:p>
        </w:tc>
        <w:tc>
          <w:tcPr>
            <w:tcW w:w="1418" w:type="dxa"/>
            <w:vAlign w:val="center"/>
          </w:tcPr>
          <w:p w14:paraId="2C96CB7D" w14:textId="77777777" w:rsidR="00050D5E" w:rsidRDefault="00050D5E" w:rsidP="00CD52AE">
            <w:pPr>
              <w:spacing w:after="0"/>
              <w:jc w:val="center"/>
            </w:pPr>
            <w:r>
              <w:t>1.5</w:t>
            </w:r>
          </w:p>
        </w:tc>
      </w:tr>
      <w:tr w:rsidR="00050D5E" w14:paraId="3A1711E4" w14:textId="77777777" w:rsidTr="00CD52AE">
        <w:trPr>
          <w:trHeight w:val="405"/>
        </w:trPr>
        <w:tc>
          <w:tcPr>
            <w:tcW w:w="1555" w:type="dxa"/>
            <w:shd w:val="pct10" w:color="auto" w:fill="auto"/>
            <w:vAlign w:val="center"/>
          </w:tcPr>
          <w:p w14:paraId="6D6E3566" w14:textId="77777777" w:rsidR="00050D5E" w:rsidRDefault="00050D5E" w:rsidP="00CD52AE">
            <w:pPr>
              <w:spacing w:after="0"/>
              <w:jc w:val="center"/>
            </w:pPr>
            <w:r>
              <w:t>16</w:t>
            </w:r>
          </w:p>
        </w:tc>
        <w:tc>
          <w:tcPr>
            <w:tcW w:w="1417" w:type="dxa"/>
            <w:vAlign w:val="center"/>
          </w:tcPr>
          <w:p w14:paraId="38037B59" w14:textId="2DB212AC" w:rsidR="00050D5E" w:rsidRDefault="00050D5E" w:rsidP="00CD52AE">
            <w:pPr>
              <w:spacing w:after="0"/>
              <w:jc w:val="center"/>
            </w:pPr>
            <w:r>
              <w:t>2.6</w:t>
            </w:r>
          </w:p>
        </w:tc>
        <w:tc>
          <w:tcPr>
            <w:tcW w:w="1418" w:type="dxa"/>
            <w:vAlign w:val="center"/>
          </w:tcPr>
          <w:p w14:paraId="789FD162" w14:textId="77777777" w:rsidR="00050D5E" w:rsidRDefault="00050D5E" w:rsidP="00CD52AE">
            <w:pPr>
              <w:spacing w:after="0"/>
              <w:jc w:val="center"/>
            </w:pPr>
            <w:r>
              <w:t>1.5</w:t>
            </w:r>
          </w:p>
        </w:tc>
        <w:tc>
          <w:tcPr>
            <w:tcW w:w="1417" w:type="dxa"/>
            <w:vAlign w:val="center"/>
          </w:tcPr>
          <w:p w14:paraId="26308474" w14:textId="77777777" w:rsidR="00050D5E" w:rsidRDefault="00050D5E" w:rsidP="00CD52AE">
            <w:pPr>
              <w:spacing w:after="0"/>
              <w:jc w:val="center"/>
            </w:pPr>
            <w:r>
              <w:t>1.2</w:t>
            </w:r>
          </w:p>
        </w:tc>
        <w:tc>
          <w:tcPr>
            <w:tcW w:w="1418" w:type="dxa"/>
            <w:vAlign w:val="center"/>
          </w:tcPr>
          <w:p w14:paraId="2E5626B1" w14:textId="77777777" w:rsidR="00050D5E" w:rsidRDefault="00050D5E" w:rsidP="00CD52AE">
            <w:pPr>
              <w:spacing w:after="0"/>
              <w:jc w:val="center"/>
            </w:pPr>
            <w:r>
              <w:t>1.2</w:t>
            </w:r>
          </w:p>
        </w:tc>
      </w:tr>
      <w:tr w:rsidR="00050D5E" w14:paraId="14BE8F46" w14:textId="77777777" w:rsidTr="00CD52AE">
        <w:trPr>
          <w:trHeight w:val="405"/>
        </w:trPr>
        <w:tc>
          <w:tcPr>
            <w:tcW w:w="1555" w:type="dxa"/>
            <w:shd w:val="pct10" w:color="auto" w:fill="auto"/>
            <w:vAlign w:val="center"/>
          </w:tcPr>
          <w:p w14:paraId="22163D82" w14:textId="77777777" w:rsidR="00050D5E" w:rsidRDefault="00050D5E" w:rsidP="00CD52AE">
            <w:pPr>
              <w:spacing w:after="0"/>
              <w:jc w:val="center"/>
            </w:pPr>
            <w:r>
              <w:t>14</w:t>
            </w:r>
          </w:p>
        </w:tc>
        <w:tc>
          <w:tcPr>
            <w:tcW w:w="1417" w:type="dxa"/>
            <w:vAlign w:val="center"/>
          </w:tcPr>
          <w:p w14:paraId="4A426A5C" w14:textId="06989DDC" w:rsidR="00050D5E" w:rsidRDefault="00050D5E" w:rsidP="00CD52AE">
            <w:pPr>
              <w:spacing w:after="0"/>
              <w:jc w:val="center"/>
            </w:pPr>
            <w:r>
              <w:t>2.1</w:t>
            </w:r>
          </w:p>
        </w:tc>
        <w:tc>
          <w:tcPr>
            <w:tcW w:w="1418" w:type="dxa"/>
            <w:vAlign w:val="center"/>
          </w:tcPr>
          <w:p w14:paraId="70F725DC" w14:textId="77777777" w:rsidR="00050D5E" w:rsidRDefault="00050D5E" w:rsidP="00CD52AE">
            <w:pPr>
              <w:spacing w:after="0"/>
              <w:jc w:val="center"/>
            </w:pPr>
            <w:r>
              <w:t>1.35</w:t>
            </w:r>
          </w:p>
        </w:tc>
        <w:tc>
          <w:tcPr>
            <w:tcW w:w="1417" w:type="dxa"/>
            <w:vAlign w:val="center"/>
          </w:tcPr>
          <w:p w14:paraId="54744BFA" w14:textId="77777777" w:rsidR="00050D5E" w:rsidRDefault="00050D5E" w:rsidP="00CD52AE">
            <w:pPr>
              <w:spacing w:after="0"/>
              <w:jc w:val="center"/>
            </w:pPr>
            <w:r>
              <w:t>1.2</w:t>
            </w:r>
          </w:p>
        </w:tc>
        <w:tc>
          <w:tcPr>
            <w:tcW w:w="1418" w:type="dxa"/>
            <w:vAlign w:val="center"/>
          </w:tcPr>
          <w:p w14:paraId="0C9394C2" w14:textId="77777777" w:rsidR="00050D5E" w:rsidRDefault="00050D5E" w:rsidP="00CD52AE">
            <w:pPr>
              <w:spacing w:after="0"/>
              <w:jc w:val="center"/>
            </w:pPr>
            <w:r>
              <w:t>1.3</w:t>
            </w:r>
          </w:p>
        </w:tc>
      </w:tr>
    </w:tbl>
    <w:p w14:paraId="01356F01" w14:textId="4DA6B7BC" w:rsidR="004517D4" w:rsidRDefault="001527DF" w:rsidP="001527DF">
      <w:pPr>
        <w:jc w:val="center"/>
      </w:pPr>
      <w:r>
        <w:t xml:space="preserve">Table1: EVM for ET and Fixed Bias </w:t>
      </w:r>
    </w:p>
    <w:p w14:paraId="56CA8FAF" w14:textId="60F01021" w:rsidR="00084DB8" w:rsidRDefault="00084DB8" w:rsidP="00EF6984"/>
    <w:p w14:paraId="2954DAC6" w14:textId="4DA9D7FD" w:rsidR="00F3035A" w:rsidRDefault="00F3035A" w:rsidP="00EF6984"/>
    <w:tbl>
      <w:tblPr>
        <w:tblStyle w:val="TableGrid"/>
        <w:tblW w:w="0" w:type="auto"/>
        <w:tblInd w:w="1283" w:type="dxa"/>
        <w:tblLook w:val="04A0" w:firstRow="1" w:lastRow="0" w:firstColumn="1" w:lastColumn="0" w:noHBand="0" w:noVBand="1"/>
      </w:tblPr>
      <w:tblGrid>
        <w:gridCol w:w="1448"/>
        <w:gridCol w:w="1099"/>
        <w:gridCol w:w="1264"/>
        <w:gridCol w:w="1406"/>
        <w:gridCol w:w="1406"/>
      </w:tblGrid>
      <w:tr w:rsidR="00B66212" w14:paraId="73D249EC" w14:textId="77777777" w:rsidTr="00CD52AE">
        <w:tc>
          <w:tcPr>
            <w:tcW w:w="2547" w:type="dxa"/>
            <w:gridSpan w:val="2"/>
            <w:vMerge w:val="restart"/>
            <w:shd w:val="pct10" w:color="auto" w:fill="auto"/>
            <w:vAlign w:val="center"/>
          </w:tcPr>
          <w:p w14:paraId="3CD6C6E1" w14:textId="77769B08" w:rsidR="00B66212" w:rsidRDefault="00B66212" w:rsidP="00CD52AE">
            <w:pPr>
              <w:spacing w:after="80"/>
              <w:jc w:val="center"/>
            </w:pPr>
            <w:r>
              <w:t>Modulation</w:t>
            </w:r>
          </w:p>
        </w:tc>
        <w:tc>
          <w:tcPr>
            <w:tcW w:w="4076" w:type="dxa"/>
            <w:gridSpan w:val="3"/>
            <w:shd w:val="pct10" w:color="auto" w:fill="auto"/>
            <w:vAlign w:val="center"/>
          </w:tcPr>
          <w:p w14:paraId="7858701F" w14:textId="59521404" w:rsidR="00B66212" w:rsidRDefault="00B66212" w:rsidP="00CD52AE">
            <w:pPr>
              <w:spacing w:after="80"/>
              <w:jc w:val="center"/>
            </w:pPr>
            <w:r>
              <w:t>MPR (dB)</w:t>
            </w:r>
          </w:p>
        </w:tc>
      </w:tr>
      <w:tr w:rsidR="00B66212" w14:paraId="602C935B" w14:textId="77777777" w:rsidTr="00CD52AE">
        <w:tc>
          <w:tcPr>
            <w:tcW w:w="2547" w:type="dxa"/>
            <w:gridSpan w:val="2"/>
            <w:vMerge/>
            <w:shd w:val="pct10" w:color="auto" w:fill="auto"/>
            <w:vAlign w:val="center"/>
          </w:tcPr>
          <w:p w14:paraId="70E7DF04" w14:textId="77777777" w:rsidR="00B66212" w:rsidRDefault="00B66212" w:rsidP="00CD52AE">
            <w:pPr>
              <w:spacing w:after="80"/>
              <w:jc w:val="center"/>
            </w:pPr>
          </w:p>
        </w:tc>
        <w:tc>
          <w:tcPr>
            <w:tcW w:w="1264" w:type="dxa"/>
            <w:shd w:val="pct10" w:color="auto" w:fill="auto"/>
            <w:vAlign w:val="center"/>
          </w:tcPr>
          <w:p w14:paraId="6D46B3F0" w14:textId="77777777" w:rsidR="00B66212" w:rsidRDefault="00B66212" w:rsidP="00CD52AE">
            <w:pPr>
              <w:spacing w:after="80"/>
              <w:jc w:val="center"/>
            </w:pPr>
            <w:r>
              <w:t>Edge RB</w:t>
            </w:r>
          </w:p>
          <w:p w14:paraId="6383E975" w14:textId="4C72025D" w:rsidR="00B66212" w:rsidRDefault="00B66212" w:rsidP="00CD52AE">
            <w:pPr>
              <w:spacing w:after="80"/>
              <w:jc w:val="center"/>
            </w:pPr>
            <w:r>
              <w:t>allocations</w:t>
            </w:r>
          </w:p>
        </w:tc>
        <w:tc>
          <w:tcPr>
            <w:tcW w:w="1406" w:type="dxa"/>
            <w:shd w:val="pct10" w:color="auto" w:fill="auto"/>
            <w:vAlign w:val="center"/>
          </w:tcPr>
          <w:p w14:paraId="4CD18439" w14:textId="77777777" w:rsidR="00B66212" w:rsidRDefault="00B66212" w:rsidP="00CD52AE">
            <w:pPr>
              <w:spacing w:after="80"/>
              <w:jc w:val="center"/>
            </w:pPr>
            <w:r>
              <w:t>Outer RB</w:t>
            </w:r>
          </w:p>
          <w:p w14:paraId="56A0211E" w14:textId="1CCA61C4" w:rsidR="00B66212" w:rsidRDefault="00B66212" w:rsidP="00CD52AE">
            <w:pPr>
              <w:spacing w:after="80"/>
              <w:jc w:val="center"/>
            </w:pPr>
            <w:r>
              <w:t>allocations</w:t>
            </w:r>
          </w:p>
        </w:tc>
        <w:tc>
          <w:tcPr>
            <w:tcW w:w="1406" w:type="dxa"/>
            <w:shd w:val="pct10" w:color="auto" w:fill="auto"/>
            <w:vAlign w:val="center"/>
          </w:tcPr>
          <w:p w14:paraId="3A7A4404" w14:textId="77777777" w:rsidR="00B66212" w:rsidRDefault="00B66212" w:rsidP="00CD52AE">
            <w:pPr>
              <w:spacing w:after="80"/>
              <w:jc w:val="center"/>
            </w:pPr>
            <w:r>
              <w:t>Inner RB</w:t>
            </w:r>
          </w:p>
          <w:p w14:paraId="58236027" w14:textId="02FB57C0" w:rsidR="00B66212" w:rsidRDefault="00B66212" w:rsidP="00CD52AE">
            <w:pPr>
              <w:spacing w:after="80"/>
              <w:jc w:val="center"/>
            </w:pPr>
            <w:r>
              <w:t>allocations</w:t>
            </w:r>
          </w:p>
        </w:tc>
      </w:tr>
      <w:tr w:rsidR="00B66212" w14:paraId="3DDB4127" w14:textId="77777777" w:rsidTr="00CD52AE">
        <w:tc>
          <w:tcPr>
            <w:tcW w:w="1448" w:type="dxa"/>
            <w:vMerge w:val="restart"/>
            <w:shd w:val="pct10" w:color="auto" w:fill="auto"/>
            <w:vAlign w:val="center"/>
          </w:tcPr>
          <w:p w14:paraId="291DE612" w14:textId="36D98EF9" w:rsidR="00B66212" w:rsidRDefault="00B66212" w:rsidP="00CD52AE">
            <w:pPr>
              <w:spacing w:after="80"/>
              <w:jc w:val="center"/>
            </w:pPr>
            <w:r>
              <w:t>DFT-s-OFDM</w:t>
            </w:r>
          </w:p>
        </w:tc>
        <w:tc>
          <w:tcPr>
            <w:tcW w:w="1099" w:type="dxa"/>
            <w:shd w:val="pct10" w:color="auto" w:fill="auto"/>
            <w:vAlign w:val="center"/>
          </w:tcPr>
          <w:p w14:paraId="28EE1CAE" w14:textId="1CDBF564" w:rsidR="00B66212" w:rsidRDefault="00B66212" w:rsidP="00CD52AE">
            <w:pPr>
              <w:spacing w:after="80"/>
              <w:jc w:val="center"/>
            </w:pPr>
            <w:r>
              <w:t>Pi/2 BPSK</w:t>
            </w:r>
          </w:p>
        </w:tc>
        <w:tc>
          <w:tcPr>
            <w:tcW w:w="1264" w:type="dxa"/>
            <w:vAlign w:val="center"/>
          </w:tcPr>
          <w:p w14:paraId="3421494A" w14:textId="2A6BEDD9" w:rsidR="00B66212" w:rsidRDefault="00507DB2" w:rsidP="00CD52AE">
            <w:pPr>
              <w:spacing w:after="80"/>
              <w:jc w:val="center"/>
            </w:pPr>
            <w:r>
              <w:t>5.5</w:t>
            </w:r>
          </w:p>
        </w:tc>
        <w:tc>
          <w:tcPr>
            <w:tcW w:w="1406" w:type="dxa"/>
            <w:vAlign w:val="center"/>
          </w:tcPr>
          <w:p w14:paraId="7C05751E" w14:textId="027DE468" w:rsidR="00B66212" w:rsidRDefault="00376964" w:rsidP="00CD52AE">
            <w:pPr>
              <w:spacing w:after="80"/>
              <w:jc w:val="center"/>
            </w:pPr>
            <w:r>
              <w:t>3.0</w:t>
            </w:r>
          </w:p>
        </w:tc>
        <w:tc>
          <w:tcPr>
            <w:tcW w:w="1406" w:type="dxa"/>
            <w:vAlign w:val="center"/>
          </w:tcPr>
          <w:p w14:paraId="786B0CE9" w14:textId="3FDC70ED" w:rsidR="00B66212" w:rsidRDefault="00376964" w:rsidP="00CD52AE">
            <w:pPr>
              <w:spacing w:after="80"/>
              <w:jc w:val="center"/>
            </w:pPr>
            <w:r>
              <w:t>1.</w:t>
            </w:r>
            <w:r w:rsidR="009D3B48">
              <w:t>0</w:t>
            </w:r>
          </w:p>
        </w:tc>
      </w:tr>
      <w:tr w:rsidR="00B66212" w14:paraId="58C77A9A" w14:textId="77777777" w:rsidTr="00CD52AE">
        <w:tc>
          <w:tcPr>
            <w:tcW w:w="1448" w:type="dxa"/>
            <w:vMerge/>
            <w:shd w:val="pct10" w:color="auto" w:fill="auto"/>
            <w:vAlign w:val="center"/>
          </w:tcPr>
          <w:p w14:paraId="1F5F4E69" w14:textId="77777777" w:rsidR="00B66212" w:rsidRDefault="00B66212" w:rsidP="00CD52AE">
            <w:pPr>
              <w:spacing w:after="80"/>
              <w:jc w:val="center"/>
            </w:pPr>
          </w:p>
        </w:tc>
        <w:tc>
          <w:tcPr>
            <w:tcW w:w="1099" w:type="dxa"/>
            <w:shd w:val="pct10" w:color="auto" w:fill="auto"/>
            <w:vAlign w:val="center"/>
          </w:tcPr>
          <w:p w14:paraId="108AFEB3" w14:textId="38E8DEDA" w:rsidR="00B66212" w:rsidRDefault="00B66212" w:rsidP="00CD52AE">
            <w:pPr>
              <w:spacing w:after="80"/>
              <w:jc w:val="center"/>
            </w:pPr>
            <w:r>
              <w:t>QPSK</w:t>
            </w:r>
          </w:p>
        </w:tc>
        <w:tc>
          <w:tcPr>
            <w:tcW w:w="1264" w:type="dxa"/>
            <w:vAlign w:val="center"/>
          </w:tcPr>
          <w:p w14:paraId="5F48C051" w14:textId="2C219F8B" w:rsidR="00B66212" w:rsidRDefault="00507DB2" w:rsidP="00CD52AE">
            <w:pPr>
              <w:spacing w:after="80"/>
              <w:jc w:val="center"/>
            </w:pPr>
            <w:r>
              <w:t>5.5</w:t>
            </w:r>
          </w:p>
        </w:tc>
        <w:tc>
          <w:tcPr>
            <w:tcW w:w="1406" w:type="dxa"/>
            <w:vAlign w:val="center"/>
          </w:tcPr>
          <w:p w14:paraId="0506D505" w14:textId="4CAB74A2" w:rsidR="00B66212" w:rsidRDefault="00376964" w:rsidP="00CD52AE">
            <w:pPr>
              <w:spacing w:after="80"/>
              <w:jc w:val="center"/>
            </w:pPr>
            <w:r>
              <w:t>3.0</w:t>
            </w:r>
          </w:p>
        </w:tc>
        <w:tc>
          <w:tcPr>
            <w:tcW w:w="1406" w:type="dxa"/>
            <w:vAlign w:val="center"/>
          </w:tcPr>
          <w:p w14:paraId="7226E260" w14:textId="51F9A41B" w:rsidR="00B66212" w:rsidRDefault="009D3B48" w:rsidP="00CD52AE">
            <w:pPr>
              <w:spacing w:after="80"/>
              <w:jc w:val="center"/>
            </w:pPr>
            <w:r>
              <w:t>1.0</w:t>
            </w:r>
          </w:p>
        </w:tc>
      </w:tr>
      <w:tr w:rsidR="00B66212" w14:paraId="120AE053" w14:textId="77777777" w:rsidTr="00CD52AE">
        <w:tc>
          <w:tcPr>
            <w:tcW w:w="1448" w:type="dxa"/>
            <w:vMerge/>
            <w:shd w:val="pct10" w:color="auto" w:fill="auto"/>
            <w:vAlign w:val="center"/>
          </w:tcPr>
          <w:p w14:paraId="77B75E5A" w14:textId="77777777" w:rsidR="00B66212" w:rsidRDefault="00B66212" w:rsidP="00CD52AE">
            <w:pPr>
              <w:spacing w:after="80"/>
              <w:jc w:val="center"/>
            </w:pPr>
          </w:p>
        </w:tc>
        <w:tc>
          <w:tcPr>
            <w:tcW w:w="1099" w:type="dxa"/>
            <w:shd w:val="pct10" w:color="auto" w:fill="auto"/>
            <w:vAlign w:val="center"/>
          </w:tcPr>
          <w:p w14:paraId="7549088A" w14:textId="7AFBC154" w:rsidR="00B66212" w:rsidRDefault="00B66212" w:rsidP="00CD52AE">
            <w:pPr>
              <w:spacing w:after="80"/>
              <w:jc w:val="center"/>
            </w:pPr>
            <w:r>
              <w:t>16 QAM</w:t>
            </w:r>
          </w:p>
        </w:tc>
        <w:tc>
          <w:tcPr>
            <w:tcW w:w="1264" w:type="dxa"/>
            <w:vAlign w:val="center"/>
          </w:tcPr>
          <w:p w14:paraId="62FCCA3B" w14:textId="562D5576" w:rsidR="00B66212" w:rsidRDefault="00507DB2" w:rsidP="00CD52AE">
            <w:pPr>
              <w:spacing w:after="80"/>
              <w:jc w:val="center"/>
            </w:pPr>
            <w:r>
              <w:t>5.5</w:t>
            </w:r>
          </w:p>
        </w:tc>
        <w:tc>
          <w:tcPr>
            <w:tcW w:w="1406" w:type="dxa"/>
            <w:vAlign w:val="center"/>
          </w:tcPr>
          <w:p w14:paraId="16E71500" w14:textId="6E790A53" w:rsidR="00B66212" w:rsidRDefault="00507DB2" w:rsidP="00CD52AE">
            <w:pPr>
              <w:spacing w:after="80"/>
              <w:jc w:val="center"/>
            </w:pPr>
            <w:r>
              <w:t>4.0</w:t>
            </w:r>
          </w:p>
        </w:tc>
        <w:tc>
          <w:tcPr>
            <w:tcW w:w="1406" w:type="dxa"/>
            <w:vAlign w:val="center"/>
          </w:tcPr>
          <w:p w14:paraId="3A1D5321" w14:textId="3A90C1D0" w:rsidR="00B66212" w:rsidRDefault="00AC30FF" w:rsidP="00CD52AE">
            <w:pPr>
              <w:spacing w:after="80"/>
              <w:jc w:val="center"/>
            </w:pPr>
            <w:r>
              <w:t>2.0</w:t>
            </w:r>
          </w:p>
        </w:tc>
      </w:tr>
      <w:tr w:rsidR="00B66212" w14:paraId="199602B2" w14:textId="77777777" w:rsidTr="00CD52AE">
        <w:tc>
          <w:tcPr>
            <w:tcW w:w="1448" w:type="dxa"/>
            <w:vMerge/>
            <w:shd w:val="pct10" w:color="auto" w:fill="auto"/>
            <w:vAlign w:val="center"/>
          </w:tcPr>
          <w:p w14:paraId="464C80A2" w14:textId="77777777" w:rsidR="00B66212" w:rsidRDefault="00B66212" w:rsidP="00CD52AE">
            <w:pPr>
              <w:spacing w:after="80"/>
              <w:jc w:val="center"/>
            </w:pPr>
          </w:p>
        </w:tc>
        <w:tc>
          <w:tcPr>
            <w:tcW w:w="1099" w:type="dxa"/>
            <w:shd w:val="pct10" w:color="auto" w:fill="auto"/>
            <w:vAlign w:val="center"/>
          </w:tcPr>
          <w:p w14:paraId="6BF0FB06" w14:textId="3521B030" w:rsidR="00B66212" w:rsidRDefault="00B66212" w:rsidP="00CD52AE">
            <w:pPr>
              <w:spacing w:after="80"/>
              <w:jc w:val="center"/>
            </w:pPr>
            <w:r>
              <w:t>64 QAM</w:t>
            </w:r>
          </w:p>
        </w:tc>
        <w:tc>
          <w:tcPr>
            <w:tcW w:w="1264" w:type="dxa"/>
            <w:vAlign w:val="center"/>
          </w:tcPr>
          <w:p w14:paraId="243437A9" w14:textId="4E82B653" w:rsidR="00B66212" w:rsidRDefault="00507DB2" w:rsidP="00CD52AE">
            <w:pPr>
              <w:spacing w:after="80"/>
              <w:jc w:val="center"/>
            </w:pPr>
            <w:r>
              <w:t>5.5</w:t>
            </w:r>
          </w:p>
        </w:tc>
        <w:tc>
          <w:tcPr>
            <w:tcW w:w="1406" w:type="dxa"/>
            <w:vAlign w:val="center"/>
          </w:tcPr>
          <w:p w14:paraId="02480DB7" w14:textId="31933D10" w:rsidR="00B66212" w:rsidRDefault="004517D4" w:rsidP="00CD52AE">
            <w:pPr>
              <w:spacing w:after="80"/>
              <w:jc w:val="center"/>
            </w:pPr>
            <w:r>
              <w:t>4.0</w:t>
            </w:r>
          </w:p>
        </w:tc>
        <w:tc>
          <w:tcPr>
            <w:tcW w:w="1406" w:type="dxa"/>
            <w:vAlign w:val="center"/>
          </w:tcPr>
          <w:p w14:paraId="2142C541" w14:textId="0F8A377D" w:rsidR="00B66212" w:rsidRDefault="004517D4" w:rsidP="00CD52AE">
            <w:pPr>
              <w:spacing w:after="80"/>
              <w:jc w:val="center"/>
            </w:pPr>
            <w:r>
              <w:t>3.0</w:t>
            </w:r>
          </w:p>
        </w:tc>
      </w:tr>
      <w:tr w:rsidR="0042139E" w14:paraId="22672A15" w14:textId="77777777" w:rsidTr="00CD52AE">
        <w:tc>
          <w:tcPr>
            <w:tcW w:w="1448" w:type="dxa"/>
            <w:vMerge/>
            <w:shd w:val="pct10" w:color="auto" w:fill="auto"/>
            <w:vAlign w:val="center"/>
          </w:tcPr>
          <w:p w14:paraId="2AF213FF" w14:textId="77777777" w:rsidR="0042139E" w:rsidRDefault="0042139E" w:rsidP="00CD52AE">
            <w:pPr>
              <w:spacing w:after="80"/>
              <w:jc w:val="center"/>
            </w:pPr>
          </w:p>
        </w:tc>
        <w:tc>
          <w:tcPr>
            <w:tcW w:w="1099" w:type="dxa"/>
            <w:shd w:val="pct10" w:color="auto" w:fill="auto"/>
            <w:vAlign w:val="center"/>
          </w:tcPr>
          <w:p w14:paraId="6B32608E" w14:textId="3B9CEE90" w:rsidR="0042139E" w:rsidRDefault="0042139E" w:rsidP="00CD52AE">
            <w:pPr>
              <w:spacing w:after="80"/>
              <w:jc w:val="center"/>
            </w:pPr>
            <w:r>
              <w:t>256 QAM</w:t>
            </w:r>
          </w:p>
        </w:tc>
        <w:tc>
          <w:tcPr>
            <w:tcW w:w="4076" w:type="dxa"/>
            <w:gridSpan w:val="3"/>
            <w:vAlign w:val="center"/>
          </w:tcPr>
          <w:p w14:paraId="2F7B25D5" w14:textId="6EFEA75A" w:rsidR="0042139E" w:rsidRDefault="00507DB2" w:rsidP="00CD52AE">
            <w:pPr>
              <w:spacing w:after="80"/>
              <w:jc w:val="center"/>
            </w:pPr>
            <w:r>
              <w:t>7.5</w:t>
            </w:r>
          </w:p>
        </w:tc>
      </w:tr>
      <w:tr w:rsidR="00B66212" w14:paraId="4F378AE5" w14:textId="77777777" w:rsidTr="00CD52AE">
        <w:tc>
          <w:tcPr>
            <w:tcW w:w="1448" w:type="dxa"/>
            <w:vMerge w:val="restart"/>
            <w:shd w:val="pct10" w:color="auto" w:fill="auto"/>
            <w:vAlign w:val="center"/>
          </w:tcPr>
          <w:p w14:paraId="6AC628F7" w14:textId="651EBCF6" w:rsidR="00B66212" w:rsidRDefault="00B66212" w:rsidP="00CD52AE">
            <w:pPr>
              <w:spacing w:after="80"/>
              <w:jc w:val="center"/>
            </w:pPr>
            <w:r>
              <w:t>CP-OFDM</w:t>
            </w:r>
          </w:p>
        </w:tc>
        <w:tc>
          <w:tcPr>
            <w:tcW w:w="1099" w:type="dxa"/>
            <w:shd w:val="pct10" w:color="auto" w:fill="auto"/>
            <w:vAlign w:val="center"/>
          </w:tcPr>
          <w:p w14:paraId="05070B34" w14:textId="1E51EB8C" w:rsidR="00B66212" w:rsidRDefault="00B66212" w:rsidP="00CD52AE">
            <w:pPr>
              <w:spacing w:after="80"/>
              <w:jc w:val="center"/>
            </w:pPr>
            <w:r>
              <w:t>QPSK</w:t>
            </w:r>
          </w:p>
        </w:tc>
        <w:tc>
          <w:tcPr>
            <w:tcW w:w="1264" w:type="dxa"/>
            <w:vAlign w:val="center"/>
          </w:tcPr>
          <w:p w14:paraId="5E6A49EB" w14:textId="62688DB6" w:rsidR="00B66212" w:rsidRDefault="00FA0D1A" w:rsidP="00CD52AE">
            <w:pPr>
              <w:spacing w:after="80"/>
              <w:jc w:val="center"/>
            </w:pPr>
            <w:r>
              <w:t>5.5</w:t>
            </w:r>
          </w:p>
        </w:tc>
        <w:tc>
          <w:tcPr>
            <w:tcW w:w="1406" w:type="dxa"/>
            <w:vAlign w:val="center"/>
          </w:tcPr>
          <w:p w14:paraId="2EA2B083" w14:textId="1DF696EC" w:rsidR="00B66212" w:rsidRDefault="00FA0D1A" w:rsidP="00CD52AE">
            <w:pPr>
              <w:spacing w:after="80"/>
              <w:jc w:val="center"/>
            </w:pPr>
            <w:r>
              <w:t>4.0</w:t>
            </w:r>
          </w:p>
        </w:tc>
        <w:tc>
          <w:tcPr>
            <w:tcW w:w="1406" w:type="dxa"/>
            <w:vAlign w:val="center"/>
          </w:tcPr>
          <w:p w14:paraId="325A59E6" w14:textId="1EC5737E" w:rsidR="00B66212" w:rsidRDefault="00322C0B" w:rsidP="00CD52AE">
            <w:pPr>
              <w:spacing w:after="80"/>
              <w:jc w:val="center"/>
            </w:pPr>
            <w:r>
              <w:t>2</w:t>
            </w:r>
            <w:r w:rsidR="00594E31">
              <w:t>.0</w:t>
            </w:r>
          </w:p>
        </w:tc>
      </w:tr>
      <w:tr w:rsidR="00B66212" w14:paraId="6D63F73A" w14:textId="77777777" w:rsidTr="00CD52AE">
        <w:tc>
          <w:tcPr>
            <w:tcW w:w="1448" w:type="dxa"/>
            <w:vMerge/>
            <w:shd w:val="pct10" w:color="auto" w:fill="auto"/>
            <w:vAlign w:val="center"/>
          </w:tcPr>
          <w:p w14:paraId="244AB9B4" w14:textId="77777777" w:rsidR="00B66212" w:rsidRDefault="00B66212" w:rsidP="00CD52AE">
            <w:pPr>
              <w:spacing w:after="80"/>
              <w:jc w:val="center"/>
            </w:pPr>
          </w:p>
        </w:tc>
        <w:tc>
          <w:tcPr>
            <w:tcW w:w="1099" w:type="dxa"/>
            <w:shd w:val="pct10" w:color="auto" w:fill="auto"/>
            <w:vAlign w:val="center"/>
          </w:tcPr>
          <w:p w14:paraId="61C2EC48" w14:textId="4ABE8418" w:rsidR="00B66212" w:rsidRDefault="00B66212" w:rsidP="00CD52AE">
            <w:pPr>
              <w:spacing w:after="80"/>
              <w:jc w:val="center"/>
            </w:pPr>
            <w:r>
              <w:t>16 QAM</w:t>
            </w:r>
          </w:p>
        </w:tc>
        <w:tc>
          <w:tcPr>
            <w:tcW w:w="1264" w:type="dxa"/>
            <w:vAlign w:val="center"/>
          </w:tcPr>
          <w:p w14:paraId="0DEF6159" w14:textId="70C0B26A" w:rsidR="00B66212" w:rsidRDefault="00FA0D1A" w:rsidP="00CD52AE">
            <w:pPr>
              <w:spacing w:after="80"/>
              <w:jc w:val="center"/>
            </w:pPr>
            <w:r>
              <w:t>5.5</w:t>
            </w:r>
          </w:p>
        </w:tc>
        <w:tc>
          <w:tcPr>
            <w:tcW w:w="1406" w:type="dxa"/>
            <w:vAlign w:val="center"/>
          </w:tcPr>
          <w:p w14:paraId="337648FB" w14:textId="7A84C165" w:rsidR="00B66212" w:rsidRDefault="00FA0D1A" w:rsidP="00CD52AE">
            <w:pPr>
              <w:spacing w:after="80"/>
              <w:jc w:val="center"/>
            </w:pPr>
            <w:r>
              <w:t>4.5</w:t>
            </w:r>
          </w:p>
        </w:tc>
        <w:tc>
          <w:tcPr>
            <w:tcW w:w="1406" w:type="dxa"/>
            <w:vAlign w:val="center"/>
          </w:tcPr>
          <w:p w14:paraId="5BDAA11F" w14:textId="672F2D97" w:rsidR="00B66212" w:rsidRDefault="00594E31" w:rsidP="00CD52AE">
            <w:pPr>
              <w:spacing w:after="80"/>
              <w:jc w:val="center"/>
            </w:pPr>
            <w:r>
              <w:t>2.5</w:t>
            </w:r>
          </w:p>
        </w:tc>
      </w:tr>
      <w:tr w:rsidR="00B66212" w14:paraId="309077F6" w14:textId="77777777" w:rsidTr="00CD52AE">
        <w:tc>
          <w:tcPr>
            <w:tcW w:w="1448" w:type="dxa"/>
            <w:vMerge/>
            <w:shd w:val="pct10" w:color="auto" w:fill="auto"/>
            <w:vAlign w:val="center"/>
          </w:tcPr>
          <w:p w14:paraId="0F49D41E" w14:textId="77777777" w:rsidR="00B66212" w:rsidRDefault="00B66212" w:rsidP="00CD52AE">
            <w:pPr>
              <w:spacing w:after="80"/>
              <w:jc w:val="center"/>
            </w:pPr>
          </w:p>
        </w:tc>
        <w:tc>
          <w:tcPr>
            <w:tcW w:w="1099" w:type="dxa"/>
            <w:shd w:val="pct10" w:color="auto" w:fill="auto"/>
            <w:vAlign w:val="center"/>
          </w:tcPr>
          <w:p w14:paraId="1E5B3C72" w14:textId="7C8DCDCD" w:rsidR="00B66212" w:rsidRDefault="00B66212" w:rsidP="00CD52AE">
            <w:pPr>
              <w:spacing w:after="80"/>
              <w:jc w:val="center"/>
            </w:pPr>
            <w:r>
              <w:t>64 QAM</w:t>
            </w:r>
          </w:p>
        </w:tc>
        <w:tc>
          <w:tcPr>
            <w:tcW w:w="1264" w:type="dxa"/>
            <w:vAlign w:val="center"/>
          </w:tcPr>
          <w:p w14:paraId="2D2AA813" w14:textId="4315576C" w:rsidR="00B66212" w:rsidRDefault="006D21E5" w:rsidP="00CD52AE">
            <w:pPr>
              <w:spacing w:after="80"/>
              <w:jc w:val="center"/>
            </w:pPr>
            <w:r>
              <w:t>5</w:t>
            </w:r>
            <w:r w:rsidR="00FA0D1A">
              <w:t>.5</w:t>
            </w:r>
          </w:p>
        </w:tc>
        <w:tc>
          <w:tcPr>
            <w:tcW w:w="1406" w:type="dxa"/>
            <w:vAlign w:val="center"/>
          </w:tcPr>
          <w:p w14:paraId="587E9F64" w14:textId="1BE191FA" w:rsidR="00B66212" w:rsidRDefault="00FA0D1A" w:rsidP="00CD52AE">
            <w:pPr>
              <w:spacing w:after="80"/>
              <w:jc w:val="center"/>
            </w:pPr>
            <w:r>
              <w:t>5.0</w:t>
            </w:r>
          </w:p>
        </w:tc>
        <w:tc>
          <w:tcPr>
            <w:tcW w:w="1406" w:type="dxa"/>
            <w:vAlign w:val="center"/>
          </w:tcPr>
          <w:p w14:paraId="0CB5ABE7" w14:textId="779E8798" w:rsidR="00B66212" w:rsidRDefault="00594E31" w:rsidP="00CD52AE">
            <w:pPr>
              <w:spacing w:after="80"/>
              <w:jc w:val="center"/>
            </w:pPr>
            <w:r>
              <w:t>4.0</w:t>
            </w:r>
          </w:p>
        </w:tc>
      </w:tr>
      <w:tr w:rsidR="0042139E" w14:paraId="0F011A4A" w14:textId="77777777" w:rsidTr="00CD52AE">
        <w:tc>
          <w:tcPr>
            <w:tcW w:w="1448" w:type="dxa"/>
            <w:vMerge/>
            <w:shd w:val="pct10" w:color="auto" w:fill="auto"/>
            <w:vAlign w:val="center"/>
          </w:tcPr>
          <w:p w14:paraId="232F4B9A" w14:textId="77777777" w:rsidR="0042139E" w:rsidRDefault="0042139E" w:rsidP="00CD52AE">
            <w:pPr>
              <w:spacing w:after="80"/>
              <w:jc w:val="center"/>
            </w:pPr>
          </w:p>
        </w:tc>
        <w:tc>
          <w:tcPr>
            <w:tcW w:w="1099" w:type="dxa"/>
            <w:shd w:val="pct10" w:color="auto" w:fill="auto"/>
            <w:vAlign w:val="center"/>
          </w:tcPr>
          <w:p w14:paraId="68741A33" w14:textId="4AD591E8" w:rsidR="0042139E" w:rsidRDefault="0042139E" w:rsidP="00CD52AE">
            <w:pPr>
              <w:spacing w:after="80"/>
              <w:jc w:val="center"/>
            </w:pPr>
            <w:r>
              <w:t>256 QAM</w:t>
            </w:r>
          </w:p>
        </w:tc>
        <w:tc>
          <w:tcPr>
            <w:tcW w:w="4076" w:type="dxa"/>
            <w:gridSpan w:val="3"/>
            <w:vAlign w:val="center"/>
          </w:tcPr>
          <w:p w14:paraId="472C713D" w14:textId="53ACFA26" w:rsidR="0042139E" w:rsidRDefault="00B439C4" w:rsidP="00CD52AE">
            <w:pPr>
              <w:spacing w:after="80"/>
              <w:jc w:val="center"/>
            </w:pPr>
            <w:r>
              <w:t>9.5</w:t>
            </w:r>
          </w:p>
        </w:tc>
      </w:tr>
    </w:tbl>
    <w:p w14:paraId="7898D25A" w14:textId="0199D2B1" w:rsidR="008321F9" w:rsidRDefault="001527DF" w:rsidP="001527DF">
      <w:pPr>
        <w:jc w:val="center"/>
      </w:pPr>
      <w:r>
        <w:t>Table2: Proposal for PC1.5 UL-MIMO MPR</w:t>
      </w:r>
    </w:p>
    <w:p w14:paraId="12825FC9" w14:textId="2EA1624F" w:rsidR="008321F9" w:rsidRDefault="008321F9" w:rsidP="00EF6984"/>
    <w:p w14:paraId="004544B3" w14:textId="72EEFE19" w:rsidR="008321F9" w:rsidRPr="00EF6984" w:rsidRDefault="002A6C63" w:rsidP="00EF6984">
      <w:r w:rsidRPr="002A6C63">
        <w:rPr>
          <w:b/>
          <w:bCs/>
        </w:rPr>
        <w:t>Proposal:</w:t>
      </w:r>
      <w:r>
        <w:t xml:space="preserve"> Define PC1.5 UL MIMO MPR according to Table2.</w:t>
      </w:r>
    </w:p>
    <w:p w14:paraId="655B0AE8" w14:textId="70BE4AC7" w:rsidR="00730928" w:rsidRDefault="00730928" w:rsidP="00F77382"/>
    <w:p w14:paraId="4F47B385" w14:textId="77777777" w:rsidR="00730928" w:rsidRDefault="00730928" w:rsidP="00F77382"/>
    <w:p w14:paraId="34C99636" w14:textId="7917B134" w:rsidR="008E7986" w:rsidRDefault="008E7986" w:rsidP="00E27B54">
      <w:pPr>
        <w:pStyle w:val="Heading1"/>
        <w:keepNext w:val="0"/>
        <w:keepLines w:val="0"/>
      </w:pPr>
      <w:r>
        <w:t>3</w:t>
      </w:r>
      <w:r>
        <w:tab/>
        <w:t>Conclusions</w:t>
      </w:r>
    </w:p>
    <w:p w14:paraId="369A015A" w14:textId="5314FA70" w:rsidR="002A6C63" w:rsidRDefault="006D012B" w:rsidP="00691014">
      <w:r>
        <w:t xml:space="preserve">This paper contributes to the </w:t>
      </w:r>
      <w:r w:rsidR="006D7439">
        <w:t>PC1.5 UL MIMO</w:t>
      </w:r>
      <w:r>
        <w:t xml:space="preserve"> discussion</w:t>
      </w:r>
      <w:r w:rsidR="00691014">
        <w:t>.</w:t>
      </w:r>
      <w:r w:rsidR="002A6C63">
        <w:t xml:space="preserve"> Several </w:t>
      </w:r>
      <w:r w:rsidR="00E063E3">
        <w:t>measurements</w:t>
      </w:r>
      <w:r w:rsidR="002A6C63">
        <w:t xml:space="preserve"> have been done for DFT-s-OFDM and CP-OFDM. The following proposal is made:</w:t>
      </w:r>
    </w:p>
    <w:p w14:paraId="1C904068" w14:textId="589D339D" w:rsidR="002A6C63" w:rsidRDefault="002A6C63" w:rsidP="002A6C63">
      <w:r w:rsidRPr="002A6C63">
        <w:rPr>
          <w:b/>
          <w:bCs/>
        </w:rPr>
        <w:t>Proposal:</w:t>
      </w:r>
      <w:r>
        <w:t xml:space="preserve"> Define PC1.5 UL MIMO MPR according to Table2.</w:t>
      </w:r>
    </w:p>
    <w:tbl>
      <w:tblPr>
        <w:tblStyle w:val="TableGrid"/>
        <w:tblW w:w="0" w:type="auto"/>
        <w:tblInd w:w="1283" w:type="dxa"/>
        <w:tblLook w:val="04A0" w:firstRow="1" w:lastRow="0" w:firstColumn="1" w:lastColumn="0" w:noHBand="0" w:noVBand="1"/>
      </w:tblPr>
      <w:tblGrid>
        <w:gridCol w:w="1448"/>
        <w:gridCol w:w="1099"/>
        <w:gridCol w:w="1264"/>
        <w:gridCol w:w="1406"/>
        <w:gridCol w:w="1406"/>
      </w:tblGrid>
      <w:tr w:rsidR="002A6C63" w14:paraId="727A008A" w14:textId="77777777" w:rsidTr="00483A02">
        <w:tc>
          <w:tcPr>
            <w:tcW w:w="2547" w:type="dxa"/>
            <w:gridSpan w:val="2"/>
            <w:vMerge w:val="restart"/>
            <w:shd w:val="pct10" w:color="auto" w:fill="auto"/>
            <w:vAlign w:val="center"/>
          </w:tcPr>
          <w:p w14:paraId="0C96CF9A" w14:textId="77777777" w:rsidR="002A6C63" w:rsidRDefault="002A6C63" w:rsidP="00483A02">
            <w:pPr>
              <w:spacing w:after="80"/>
              <w:jc w:val="center"/>
            </w:pPr>
            <w:r>
              <w:t>Modulation</w:t>
            </w:r>
          </w:p>
        </w:tc>
        <w:tc>
          <w:tcPr>
            <w:tcW w:w="4076" w:type="dxa"/>
            <w:gridSpan w:val="3"/>
            <w:shd w:val="pct10" w:color="auto" w:fill="auto"/>
            <w:vAlign w:val="center"/>
          </w:tcPr>
          <w:p w14:paraId="10A70510" w14:textId="77777777" w:rsidR="002A6C63" w:rsidRDefault="002A6C63" w:rsidP="00483A02">
            <w:pPr>
              <w:spacing w:after="80"/>
              <w:jc w:val="center"/>
            </w:pPr>
            <w:r>
              <w:t>MPR (dB)</w:t>
            </w:r>
          </w:p>
        </w:tc>
      </w:tr>
      <w:tr w:rsidR="002A6C63" w14:paraId="72FAE712" w14:textId="77777777" w:rsidTr="00483A02">
        <w:tc>
          <w:tcPr>
            <w:tcW w:w="2547" w:type="dxa"/>
            <w:gridSpan w:val="2"/>
            <w:vMerge/>
            <w:shd w:val="pct10" w:color="auto" w:fill="auto"/>
            <w:vAlign w:val="center"/>
          </w:tcPr>
          <w:p w14:paraId="4D73A425" w14:textId="77777777" w:rsidR="002A6C63" w:rsidRDefault="002A6C63" w:rsidP="00483A02">
            <w:pPr>
              <w:spacing w:after="80"/>
              <w:jc w:val="center"/>
            </w:pPr>
          </w:p>
        </w:tc>
        <w:tc>
          <w:tcPr>
            <w:tcW w:w="1264" w:type="dxa"/>
            <w:shd w:val="pct10" w:color="auto" w:fill="auto"/>
            <w:vAlign w:val="center"/>
          </w:tcPr>
          <w:p w14:paraId="686CFC93" w14:textId="77777777" w:rsidR="002A6C63" w:rsidRDefault="002A6C63" w:rsidP="00483A02">
            <w:pPr>
              <w:spacing w:after="80"/>
              <w:jc w:val="center"/>
            </w:pPr>
            <w:r>
              <w:t>Edge RB</w:t>
            </w:r>
          </w:p>
          <w:p w14:paraId="38228B23" w14:textId="77777777" w:rsidR="002A6C63" w:rsidRDefault="002A6C63" w:rsidP="00483A02">
            <w:pPr>
              <w:spacing w:after="80"/>
              <w:jc w:val="center"/>
            </w:pPr>
            <w:r>
              <w:t>allocations</w:t>
            </w:r>
          </w:p>
        </w:tc>
        <w:tc>
          <w:tcPr>
            <w:tcW w:w="1406" w:type="dxa"/>
            <w:shd w:val="pct10" w:color="auto" w:fill="auto"/>
            <w:vAlign w:val="center"/>
          </w:tcPr>
          <w:p w14:paraId="2040A199" w14:textId="77777777" w:rsidR="002A6C63" w:rsidRDefault="002A6C63" w:rsidP="00483A02">
            <w:pPr>
              <w:spacing w:after="80"/>
              <w:jc w:val="center"/>
            </w:pPr>
            <w:r>
              <w:t>Outer RB</w:t>
            </w:r>
          </w:p>
          <w:p w14:paraId="6A8422ED" w14:textId="77777777" w:rsidR="002A6C63" w:rsidRDefault="002A6C63" w:rsidP="00483A02">
            <w:pPr>
              <w:spacing w:after="80"/>
              <w:jc w:val="center"/>
            </w:pPr>
            <w:r>
              <w:t>allocations</w:t>
            </w:r>
          </w:p>
        </w:tc>
        <w:tc>
          <w:tcPr>
            <w:tcW w:w="1406" w:type="dxa"/>
            <w:shd w:val="pct10" w:color="auto" w:fill="auto"/>
            <w:vAlign w:val="center"/>
          </w:tcPr>
          <w:p w14:paraId="6A3CCEB6" w14:textId="77777777" w:rsidR="002A6C63" w:rsidRDefault="002A6C63" w:rsidP="00483A02">
            <w:pPr>
              <w:spacing w:after="80"/>
              <w:jc w:val="center"/>
            </w:pPr>
            <w:r>
              <w:t>Inner RB</w:t>
            </w:r>
          </w:p>
          <w:p w14:paraId="39D31C8C" w14:textId="77777777" w:rsidR="002A6C63" w:rsidRDefault="002A6C63" w:rsidP="00483A02">
            <w:pPr>
              <w:spacing w:after="80"/>
              <w:jc w:val="center"/>
            </w:pPr>
            <w:r>
              <w:t>allocations</w:t>
            </w:r>
          </w:p>
        </w:tc>
      </w:tr>
      <w:tr w:rsidR="002A6C63" w14:paraId="6A2DD4E6" w14:textId="77777777" w:rsidTr="00483A02">
        <w:tc>
          <w:tcPr>
            <w:tcW w:w="1448" w:type="dxa"/>
            <w:vMerge w:val="restart"/>
            <w:shd w:val="pct10" w:color="auto" w:fill="auto"/>
            <w:vAlign w:val="center"/>
          </w:tcPr>
          <w:p w14:paraId="1E7F90EE" w14:textId="77777777" w:rsidR="002A6C63" w:rsidRDefault="002A6C63" w:rsidP="00483A02">
            <w:pPr>
              <w:spacing w:after="80"/>
              <w:jc w:val="center"/>
            </w:pPr>
            <w:r>
              <w:t>DFT-s-OFDM</w:t>
            </w:r>
          </w:p>
        </w:tc>
        <w:tc>
          <w:tcPr>
            <w:tcW w:w="1099" w:type="dxa"/>
            <w:shd w:val="pct10" w:color="auto" w:fill="auto"/>
            <w:vAlign w:val="center"/>
          </w:tcPr>
          <w:p w14:paraId="1EE7C9D0" w14:textId="77777777" w:rsidR="002A6C63" w:rsidRDefault="002A6C63" w:rsidP="00483A02">
            <w:pPr>
              <w:spacing w:after="80"/>
              <w:jc w:val="center"/>
            </w:pPr>
            <w:r>
              <w:t>Pi/2 BPSK</w:t>
            </w:r>
          </w:p>
        </w:tc>
        <w:tc>
          <w:tcPr>
            <w:tcW w:w="1264" w:type="dxa"/>
            <w:vAlign w:val="center"/>
          </w:tcPr>
          <w:p w14:paraId="3D35F1C0" w14:textId="77777777" w:rsidR="002A6C63" w:rsidRDefault="002A6C63" w:rsidP="00483A02">
            <w:pPr>
              <w:spacing w:after="80"/>
              <w:jc w:val="center"/>
            </w:pPr>
            <w:r>
              <w:t>5.5</w:t>
            </w:r>
          </w:p>
        </w:tc>
        <w:tc>
          <w:tcPr>
            <w:tcW w:w="1406" w:type="dxa"/>
            <w:vAlign w:val="center"/>
          </w:tcPr>
          <w:p w14:paraId="59882DA3" w14:textId="77777777" w:rsidR="002A6C63" w:rsidRDefault="002A6C63" w:rsidP="00483A02">
            <w:pPr>
              <w:spacing w:after="80"/>
              <w:jc w:val="center"/>
            </w:pPr>
            <w:r>
              <w:t>3.0</w:t>
            </w:r>
          </w:p>
        </w:tc>
        <w:tc>
          <w:tcPr>
            <w:tcW w:w="1406" w:type="dxa"/>
            <w:vAlign w:val="center"/>
          </w:tcPr>
          <w:p w14:paraId="584BACB7" w14:textId="77777777" w:rsidR="002A6C63" w:rsidRDefault="002A6C63" w:rsidP="00483A02">
            <w:pPr>
              <w:spacing w:after="80"/>
              <w:jc w:val="center"/>
            </w:pPr>
            <w:r>
              <w:t>1.0</w:t>
            </w:r>
          </w:p>
        </w:tc>
      </w:tr>
      <w:tr w:rsidR="002A6C63" w14:paraId="442E18C3" w14:textId="77777777" w:rsidTr="00483A02">
        <w:tc>
          <w:tcPr>
            <w:tcW w:w="1448" w:type="dxa"/>
            <w:vMerge/>
            <w:shd w:val="pct10" w:color="auto" w:fill="auto"/>
            <w:vAlign w:val="center"/>
          </w:tcPr>
          <w:p w14:paraId="7B4D7563" w14:textId="77777777" w:rsidR="002A6C63" w:rsidRDefault="002A6C63" w:rsidP="00483A02">
            <w:pPr>
              <w:spacing w:after="80"/>
              <w:jc w:val="center"/>
            </w:pPr>
          </w:p>
        </w:tc>
        <w:tc>
          <w:tcPr>
            <w:tcW w:w="1099" w:type="dxa"/>
            <w:shd w:val="pct10" w:color="auto" w:fill="auto"/>
            <w:vAlign w:val="center"/>
          </w:tcPr>
          <w:p w14:paraId="659D3E24" w14:textId="77777777" w:rsidR="002A6C63" w:rsidRDefault="002A6C63" w:rsidP="00483A02">
            <w:pPr>
              <w:spacing w:after="80"/>
              <w:jc w:val="center"/>
            </w:pPr>
            <w:r>
              <w:t>QPSK</w:t>
            </w:r>
          </w:p>
        </w:tc>
        <w:tc>
          <w:tcPr>
            <w:tcW w:w="1264" w:type="dxa"/>
            <w:vAlign w:val="center"/>
          </w:tcPr>
          <w:p w14:paraId="5C65C990" w14:textId="77777777" w:rsidR="002A6C63" w:rsidRDefault="002A6C63" w:rsidP="00483A02">
            <w:pPr>
              <w:spacing w:after="80"/>
              <w:jc w:val="center"/>
            </w:pPr>
            <w:r>
              <w:t>5.5</w:t>
            </w:r>
          </w:p>
        </w:tc>
        <w:tc>
          <w:tcPr>
            <w:tcW w:w="1406" w:type="dxa"/>
            <w:vAlign w:val="center"/>
          </w:tcPr>
          <w:p w14:paraId="47F27506" w14:textId="77777777" w:rsidR="002A6C63" w:rsidRDefault="002A6C63" w:rsidP="00483A02">
            <w:pPr>
              <w:spacing w:after="80"/>
              <w:jc w:val="center"/>
            </w:pPr>
            <w:r>
              <w:t>3.0</w:t>
            </w:r>
          </w:p>
        </w:tc>
        <w:tc>
          <w:tcPr>
            <w:tcW w:w="1406" w:type="dxa"/>
            <w:vAlign w:val="center"/>
          </w:tcPr>
          <w:p w14:paraId="3B804D9B" w14:textId="77777777" w:rsidR="002A6C63" w:rsidRDefault="002A6C63" w:rsidP="00483A02">
            <w:pPr>
              <w:spacing w:after="80"/>
              <w:jc w:val="center"/>
            </w:pPr>
            <w:r>
              <w:t>1.0</w:t>
            </w:r>
          </w:p>
        </w:tc>
      </w:tr>
      <w:tr w:rsidR="002A6C63" w14:paraId="614F88E5" w14:textId="77777777" w:rsidTr="00483A02">
        <w:tc>
          <w:tcPr>
            <w:tcW w:w="1448" w:type="dxa"/>
            <w:vMerge/>
            <w:shd w:val="pct10" w:color="auto" w:fill="auto"/>
            <w:vAlign w:val="center"/>
          </w:tcPr>
          <w:p w14:paraId="3778C86F" w14:textId="77777777" w:rsidR="002A6C63" w:rsidRDefault="002A6C63" w:rsidP="00483A02">
            <w:pPr>
              <w:spacing w:after="80"/>
              <w:jc w:val="center"/>
            </w:pPr>
          </w:p>
        </w:tc>
        <w:tc>
          <w:tcPr>
            <w:tcW w:w="1099" w:type="dxa"/>
            <w:shd w:val="pct10" w:color="auto" w:fill="auto"/>
            <w:vAlign w:val="center"/>
          </w:tcPr>
          <w:p w14:paraId="2FAE0AC4" w14:textId="77777777" w:rsidR="002A6C63" w:rsidRDefault="002A6C63" w:rsidP="00483A02">
            <w:pPr>
              <w:spacing w:after="80"/>
              <w:jc w:val="center"/>
            </w:pPr>
            <w:r>
              <w:t>16 QAM</w:t>
            </w:r>
          </w:p>
        </w:tc>
        <w:tc>
          <w:tcPr>
            <w:tcW w:w="1264" w:type="dxa"/>
            <w:vAlign w:val="center"/>
          </w:tcPr>
          <w:p w14:paraId="42DFBCC5" w14:textId="77777777" w:rsidR="002A6C63" w:rsidRDefault="002A6C63" w:rsidP="00483A02">
            <w:pPr>
              <w:spacing w:after="80"/>
              <w:jc w:val="center"/>
            </w:pPr>
            <w:r>
              <w:t>5.5</w:t>
            </w:r>
          </w:p>
        </w:tc>
        <w:tc>
          <w:tcPr>
            <w:tcW w:w="1406" w:type="dxa"/>
            <w:vAlign w:val="center"/>
          </w:tcPr>
          <w:p w14:paraId="1C59BAEB" w14:textId="77777777" w:rsidR="002A6C63" w:rsidRDefault="002A6C63" w:rsidP="00483A02">
            <w:pPr>
              <w:spacing w:after="80"/>
              <w:jc w:val="center"/>
            </w:pPr>
            <w:r>
              <w:t>4.0</w:t>
            </w:r>
          </w:p>
        </w:tc>
        <w:tc>
          <w:tcPr>
            <w:tcW w:w="1406" w:type="dxa"/>
            <w:vAlign w:val="center"/>
          </w:tcPr>
          <w:p w14:paraId="39648BAF" w14:textId="77777777" w:rsidR="002A6C63" w:rsidRDefault="002A6C63" w:rsidP="00483A02">
            <w:pPr>
              <w:spacing w:after="80"/>
              <w:jc w:val="center"/>
            </w:pPr>
            <w:r>
              <w:t>2.0</w:t>
            </w:r>
          </w:p>
        </w:tc>
      </w:tr>
      <w:tr w:rsidR="002A6C63" w14:paraId="4D5520FB" w14:textId="77777777" w:rsidTr="00483A02">
        <w:tc>
          <w:tcPr>
            <w:tcW w:w="1448" w:type="dxa"/>
            <w:vMerge/>
            <w:shd w:val="pct10" w:color="auto" w:fill="auto"/>
            <w:vAlign w:val="center"/>
          </w:tcPr>
          <w:p w14:paraId="4343AE9B" w14:textId="77777777" w:rsidR="002A6C63" w:rsidRDefault="002A6C63" w:rsidP="00483A02">
            <w:pPr>
              <w:spacing w:after="80"/>
              <w:jc w:val="center"/>
            </w:pPr>
          </w:p>
        </w:tc>
        <w:tc>
          <w:tcPr>
            <w:tcW w:w="1099" w:type="dxa"/>
            <w:shd w:val="pct10" w:color="auto" w:fill="auto"/>
            <w:vAlign w:val="center"/>
          </w:tcPr>
          <w:p w14:paraId="168E3BFD" w14:textId="77777777" w:rsidR="002A6C63" w:rsidRDefault="002A6C63" w:rsidP="00483A02">
            <w:pPr>
              <w:spacing w:after="80"/>
              <w:jc w:val="center"/>
            </w:pPr>
            <w:r>
              <w:t>64 QAM</w:t>
            </w:r>
          </w:p>
        </w:tc>
        <w:tc>
          <w:tcPr>
            <w:tcW w:w="1264" w:type="dxa"/>
            <w:vAlign w:val="center"/>
          </w:tcPr>
          <w:p w14:paraId="69A01DEB" w14:textId="77777777" w:rsidR="002A6C63" w:rsidRDefault="002A6C63" w:rsidP="00483A02">
            <w:pPr>
              <w:spacing w:after="80"/>
              <w:jc w:val="center"/>
            </w:pPr>
            <w:r>
              <w:t>5.5</w:t>
            </w:r>
          </w:p>
        </w:tc>
        <w:tc>
          <w:tcPr>
            <w:tcW w:w="1406" w:type="dxa"/>
            <w:vAlign w:val="center"/>
          </w:tcPr>
          <w:p w14:paraId="3EA8A560" w14:textId="77777777" w:rsidR="002A6C63" w:rsidRDefault="002A6C63" w:rsidP="00483A02">
            <w:pPr>
              <w:spacing w:after="80"/>
              <w:jc w:val="center"/>
            </w:pPr>
            <w:r>
              <w:t>4.0</w:t>
            </w:r>
          </w:p>
        </w:tc>
        <w:tc>
          <w:tcPr>
            <w:tcW w:w="1406" w:type="dxa"/>
            <w:vAlign w:val="center"/>
          </w:tcPr>
          <w:p w14:paraId="66DD2804" w14:textId="77777777" w:rsidR="002A6C63" w:rsidRDefault="002A6C63" w:rsidP="00483A02">
            <w:pPr>
              <w:spacing w:after="80"/>
              <w:jc w:val="center"/>
            </w:pPr>
            <w:r>
              <w:t>3.0</w:t>
            </w:r>
          </w:p>
        </w:tc>
      </w:tr>
      <w:tr w:rsidR="002A6C63" w14:paraId="10B7CE9C" w14:textId="77777777" w:rsidTr="00483A02">
        <w:tc>
          <w:tcPr>
            <w:tcW w:w="1448" w:type="dxa"/>
            <w:vMerge/>
            <w:shd w:val="pct10" w:color="auto" w:fill="auto"/>
            <w:vAlign w:val="center"/>
          </w:tcPr>
          <w:p w14:paraId="55DF1CDE" w14:textId="77777777" w:rsidR="002A6C63" w:rsidRDefault="002A6C63" w:rsidP="00483A02">
            <w:pPr>
              <w:spacing w:after="80"/>
              <w:jc w:val="center"/>
            </w:pPr>
          </w:p>
        </w:tc>
        <w:tc>
          <w:tcPr>
            <w:tcW w:w="1099" w:type="dxa"/>
            <w:shd w:val="pct10" w:color="auto" w:fill="auto"/>
            <w:vAlign w:val="center"/>
          </w:tcPr>
          <w:p w14:paraId="6B6348C3" w14:textId="77777777" w:rsidR="002A6C63" w:rsidRDefault="002A6C63" w:rsidP="00483A02">
            <w:pPr>
              <w:spacing w:after="80"/>
              <w:jc w:val="center"/>
            </w:pPr>
            <w:r>
              <w:t>256 QAM</w:t>
            </w:r>
          </w:p>
        </w:tc>
        <w:tc>
          <w:tcPr>
            <w:tcW w:w="4076" w:type="dxa"/>
            <w:gridSpan w:val="3"/>
            <w:vAlign w:val="center"/>
          </w:tcPr>
          <w:p w14:paraId="5AEB520E" w14:textId="77777777" w:rsidR="002A6C63" w:rsidRDefault="002A6C63" w:rsidP="00483A02">
            <w:pPr>
              <w:spacing w:after="80"/>
              <w:jc w:val="center"/>
            </w:pPr>
            <w:r>
              <w:t>7.5</w:t>
            </w:r>
          </w:p>
        </w:tc>
      </w:tr>
      <w:tr w:rsidR="002A6C63" w14:paraId="14D3800C" w14:textId="77777777" w:rsidTr="00483A02">
        <w:tc>
          <w:tcPr>
            <w:tcW w:w="1448" w:type="dxa"/>
            <w:vMerge w:val="restart"/>
            <w:shd w:val="pct10" w:color="auto" w:fill="auto"/>
            <w:vAlign w:val="center"/>
          </w:tcPr>
          <w:p w14:paraId="767E033F" w14:textId="77777777" w:rsidR="002A6C63" w:rsidRDefault="002A6C63" w:rsidP="00483A02">
            <w:pPr>
              <w:spacing w:after="80"/>
              <w:jc w:val="center"/>
            </w:pPr>
            <w:r>
              <w:t>CP-OFDM</w:t>
            </w:r>
          </w:p>
        </w:tc>
        <w:tc>
          <w:tcPr>
            <w:tcW w:w="1099" w:type="dxa"/>
            <w:shd w:val="pct10" w:color="auto" w:fill="auto"/>
            <w:vAlign w:val="center"/>
          </w:tcPr>
          <w:p w14:paraId="5B4F7A27" w14:textId="77777777" w:rsidR="002A6C63" w:rsidRDefault="002A6C63" w:rsidP="00483A02">
            <w:pPr>
              <w:spacing w:after="80"/>
              <w:jc w:val="center"/>
            </w:pPr>
            <w:r>
              <w:t>QPSK</w:t>
            </w:r>
          </w:p>
        </w:tc>
        <w:tc>
          <w:tcPr>
            <w:tcW w:w="1264" w:type="dxa"/>
            <w:vAlign w:val="center"/>
          </w:tcPr>
          <w:p w14:paraId="130E0429" w14:textId="77777777" w:rsidR="002A6C63" w:rsidRDefault="002A6C63" w:rsidP="00483A02">
            <w:pPr>
              <w:spacing w:after="80"/>
              <w:jc w:val="center"/>
            </w:pPr>
            <w:r>
              <w:t>5.5</w:t>
            </w:r>
          </w:p>
        </w:tc>
        <w:tc>
          <w:tcPr>
            <w:tcW w:w="1406" w:type="dxa"/>
            <w:vAlign w:val="center"/>
          </w:tcPr>
          <w:p w14:paraId="1BC25224" w14:textId="77777777" w:rsidR="002A6C63" w:rsidRDefault="002A6C63" w:rsidP="00483A02">
            <w:pPr>
              <w:spacing w:after="80"/>
              <w:jc w:val="center"/>
            </w:pPr>
            <w:r>
              <w:t>4.0</w:t>
            </w:r>
          </w:p>
        </w:tc>
        <w:tc>
          <w:tcPr>
            <w:tcW w:w="1406" w:type="dxa"/>
            <w:vAlign w:val="center"/>
          </w:tcPr>
          <w:p w14:paraId="08D6003B" w14:textId="77777777" w:rsidR="002A6C63" w:rsidRDefault="002A6C63" w:rsidP="00483A02">
            <w:pPr>
              <w:spacing w:after="80"/>
              <w:jc w:val="center"/>
            </w:pPr>
            <w:r>
              <w:t>2.0</w:t>
            </w:r>
          </w:p>
        </w:tc>
      </w:tr>
      <w:tr w:rsidR="002A6C63" w14:paraId="35A5129B" w14:textId="77777777" w:rsidTr="00483A02">
        <w:tc>
          <w:tcPr>
            <w:tcW w:w="1448" w:type="dxa"/>
            <w:vMerge/>
            <w:shd w:val="pct10" w:color="auto" w:fill="auto"/>
            <w:vAlign w:val="center"/>
          </w:tcPr>
          <w:p w14:paraId="10E41112" w14:textId="77777777" w:rsidR="002A6C63" w:rsidRDefault="002A6C63" w:rsidP="00483A02">
            <w:pPr>
              <w:spacing w:after="80"/>
              <w:jc w:val="center"/>
            </w:pPr>
          </w:p>
        </w:tc>
        <w:tc>
          <w:tcPr>
            <w:tcW w:w="1099" w:type="dxa"/>
            <w:shd w:val="pct10" w:color="auto" w:fill="auto"/>
            <w:vAlign w:val="center"/>
          </w:tcPr>
          <w:p w14:paraId="186FA8AC" w14:textId="77777777" w:rsidR="002A6C63" w:rsidRDefault="002A6C63" w:rsidP="00483A02">
            <w:pPr>
              <w:spacing w:after="80"/>
              <w:jc w:val="center"/>
            </w:pPr>
            <w:r>
              <w:t>16 QAM</w:t>
            </w:r>
          </w:p>
        </w:tc>
        <w:tc>
          <w:tcPr>
            <w:tcW w:w="1264" w:type="dxa"/>
            <w:vAlign w:val="center"/>
          </w:tcPr>
          <w:p w14:paraId="0EA68CC1" w14:textId="77777777" w:rsidR="002A6C63" w:rsidRDefault="002A6C63" w:rsidP="00483A02">
            <w:pPr>
              <w:spacing w:after="80"/>
              <w:jc w:val="center"/>
            </w:pPr>
            <w:r>
              <w:t>5.5</w:t>
            </w:r>
          </w:p>
        </w:tc>
        <w:tc>
          <w:tcPr>
            <w:tcW w:w="1406" w:type="dxa"/>
            <w:vAlign w:val="center"/>
          </w:tcPr>
          <w:p w14:paraId="2672796B" w14:textId="77777777" w:rsidR="002A6C63" w:rsidRDefault="002A6C63" w:rsidP="00483A02">
            <w:pPr>
              <w:spacing w:after="80"/>
              <w:jc w:val="center"/>
            </w:pPr>
            <w:r>
              <w:t>4.5</w:t>
            </w:r>
          </w:p>
        </w:tc>
        <w:tc>
          <w:tcPr>
            <w:tcW w:w="1406" w:type="dxa"/>
            <w:vAlign w:val="center"/>
          </w:tcPr>
          <w:p w14:paraId="10A8C548" w14:textId="77777777" w:rsidR="002A6C63" w:rsidRDefault="002A6C63" w:rsidP="00483A02">
            <w:pPr>
              <w:spacing w:after="80"/>
              <w:jc w:val="center"/>
            </w:pPr>
            <w:r>
              <w:t>2.5</w:t>
            </w:r>
          </w:p>
        </w:tc>
      </w:tr>
      <w:tr w:rsidR="002A6C63" w14:paraId="324ADE41" w14:textId="77777777" w:rsidTr="00483A02">
        <w:tc>
          <w:tcPr>
            <w:tcW w:w="1448" w:type="dxa"/>
            <w:vMerge/>
            <w:shd w:val="pct10" w:color="auto" w:fill="auto"/>
            <w:vAlign w:val="center"/>
          </w:tcPr>
          <w:p w14:paraId="18C787AC" w14:textId="77777777" w:rsidR="002A6C63" w:rsidRDefault="002A6C63" w:rsidP="00483A02">
            <w:pPr>
              <w:spacing w:after="80"/>
              <w:jc w:val="center"/>
            </w:pPr>
          </w:p>
        </w:tc>
        <w:tc>
          <w:tcPr>
            <w:tcW w:w="1099" w:type="dxa"/>
            <w:shd w:val="pct10" w:color="auto" w:fill="auto"/>
            <w:vAlign w:val="center"/>
          </w:tcPr>
          <w:p w14:paraId="39AC9046" w14:textId="77777777" w:rsidR="002A6C63" w:rsidRDefault="002A6C63" w:rsidP="00483A02">
            <w:pPr>
              <w:spacing w:after="80"/>
              <w:jc w:val="center"/>
            </w:pPr>
            <w:r>
              <w:t>64 QAM</w:t>
            </w:r>
          </w:p>
        </w:tc>
        <w:tc>
          <w:tcPr>
            <w:tcW w:w="1264" w:type="dxa"/>
            <w:vAlign w:val="center"/>
          </w:tcPr>
          <w:p w14:paraId="2C27AF83" w14:textId="77777777" w:rsidR="002A6C63" w:rsidRDefault="002A6C63" w:rsidP="00483A02">
            <w:pPr>
              <w:spacing w:after="80"/>
              <w:jc w:val="center"/>
            </w:pPr>
            <w:r>
              <w:t>5.5</w:t>
            </w:r>
          </w:p>
        </w:tc>
        <w:tc>
          <w:tcPr>
            <w:tcW w:w="1406" w:type="dxa"/>
            <w:vAlign w:val="center"/>
          </w:tcPr>
          <w:p w14:paraId="09850584" w14:textId="77777777" w:rsidR="002A6C63" w:rsidRDefault="002A6C63" w:rsidP="00483A02">
            <w:pPr>
              <w:spacing w:after="80"/>
              <w:jc w:val="center"/>
            </w:pPr>
            <w:r>
              <w:t>5.0</w:t>
            </w:r>
          </w:p>
        </w:tc>
        <w:tc>
          <w:tcPr>
            <w:tcW w:w="1406" w:type="dxa"/>
            <w:vAlign w:val="center"/>
          </w:tcPr>
          <w:p w14:paraId="4F315306" w14:textId="77777777" w:rsidR="002A6C63" w:rsidRDefault="002A6C63" w:rsidP="00483A02">
            <w:pPr>
              <w:spacing w:after="80"/>
              <w:jc w:val="center"/>
            </w:pPr>
            <w:r>
              <w:t>4.0</w:t>
            </w:r>
          </w:p>
        </w:tc>
      </w:tr>
      <w:tr w:rsidR="002A6C63" w14:paraId="260B7E9C" w14:textId="77777777" w:rsidTr="00483A02">
        <w:tc>
          <w:tcPr>
            <w:tcW w:w="1448" w:type="dxa"/>
            <w:vMerge/>
            <w:shd w:val="pct10" w:color="auto" w:fill="auto"/>
            <w:vAlign w:val="center"/>
          </w:tcPr>
          <w:p w14:paraId="7D3D2B9E" w14:textId="77777777" w:rsidR="002A6C63" w:rsidRDefault="002A6C63" w:rsidP="00483A02">
            <w:pPr>
              <w:spacing w:after="80"/>
              <w:jc w:val="center"/>
            </w:pPr>
          </w:p>
        </w:tc>
        <w:tc>
          <w:tcPr>
            <w:tcW w:w="1099" w:type="dxa"/>
            <w:shd w:val="pct10" w:color="auto" w:fill="auto"/>
            <w:vAlign w:val="center"/>
          </w:tcPr>
          <w:p w14:paraId="2EBF3B98" w14:textId="77777777" w:rsidR="002A6C63" w:rsidRDefault="002A6C63" w:rsidP="00483A02">
            <w:pPr>
              <w:spacing w:after="80"/>
              <w:jc w:val="center"/>
            </w:pPr>
            <w:r>
              <w:t>256 QAM</w:t>
            </w:r>
          </w:p>
        </w:tc>
        <w:tc>
          <w:tcPr>
            <w:tcW w:w="4076" w:type="dxa"/>
            <w:gridSpan w:val="3"/>
            <w:vAlign w:val="center"/>
          </w:tcPr>
          <w:p w14:paraId="795DFEF9" w14:textId="77777777" w:rsidR="002A6C63" w:rsidRDefault="002A6C63" w:rsidP="00483A02">
            <w:pPr>
              <w:spacing w:after="80"/>
              <w:jc w:val="center"/>
            </w:pPr>
            <w:r>
              <w:t>9.5</w:t>
            </w:r>
          </w:p>
        </w:tc>
      </w:tr>
    </w:tbl>
    <w:p w14:paraId="2204ECBB" w14:textId="77777777" w:rsidR="002A6C63" w:rsidRDefault="002A6C63" w:rsidP="002A6C63">
      <w:pPr>
        <w:jc w:val="center"/>
      </w:pPr>
      <w:r>
        <w:t>Table2: Proposal for PC1.5 UL-MIMO MPR</w:t>
      </w:r>
    </w:p>
    <w:p w14:paraId="21D1E6FA" w14:textId="77777777" w:rsidR="002A6C63" w:rsidRPr="00EF6984" w:rsidRDefault="002A6C63" w:rsidP="002A6C63"/>
    <w:p w14:paraId="05CC6F0A" w14:textId="79B3B50C" w:rsidR="005E69AE" w:rsidRDefault="005E69AE" w:rsidP="00E27B54">
      <w:pPr>
        <w:spacing w:after="0"/>
      </w:pPr>
    </w:p>
    <w:p w14:paraId="5D2DDC34" w14:textId="77777777" w:rsidR="005E69AE" w:rsidRDefault="005E69AE" w:rsidP="00E27B54">
      <w:pPr>
        <w:pStyle w:val="Heading1"/>
        <w:keepNext w:val="0"/>
        <w:keepLines w:val="0"/>
      </w:pPr>
      <w:r>
        <w:t>4</w:t>
      </w:r>
      <w:r>
        <w:tab/>
        <w:t>References</w:t>
      </w:r>
    </w:p>
    <w:p w14:paraId="66FB159F" w14:textId="43458C7E" w:rsidR="008A460F" w:rsidRDefault="00535EF5" w:rsidP="00E27B54">
      <w:pPr>
        <w:widowControl w:val="0"/>
        <w:numPr>
          <w:ilvl w:val="0"/>
          <w:numId w:val="10"/>
        </w:numPr>
        <w:spacing w:before="120" w:after="120"/>
        <w:jc w:val="both"/>
      </w:pPr>
      <w:bookmarkStart w:id="1" w:name="_Ref12973084"/>
      <w:r>
        <w:t xml:space="preserve"> </w:t>
      </w:r>
      <w:bookmarkEnd w:id="0"/>
      <w:bookmarkEnd w:id="1"/>
      <w:r w:rsidR="00D22D88" w:rsidRPr="00D22D88">
        <w:t>R4-2005190</w:t>
      </w:r>
      <w:r w:rsidR="00070D52">
        <w:t>, “</w:t>
      </w:r>
      <w:r w:rsidR="00D22D88" w:rsidRPr="00D22D88">
        <w:rPr>
          <w:lang w:val="en-US"/>
        </w:rPr>
        <w:t>Way Forward on MPR for PC1.5 UL MIMO and Tx div</w:t>
      </w:r>
      <w:r w:rsidR="00070D52">
        <w:t xml:space="preserve">”, </w:t>
      </w:r>
      <w:r w:rsidR="00D22D88">
        <w:t>RAN4</w:t>
      </w:r>
      <w:r w:rsidR="00D22D88" w:rsidRPr="00D22D88">
        <w:rPr>
          <w:rFonts w:hint="eastAsia"/>
        </w:rPr>
        <w:t>#94-eBis</w:t>
      </w:r>
      <w:r w:rsidR="00070D52">
        <w:t xml:space="preserve">, </w:t>
      </w:r>
      <w:r w:rsidR="00D22D88">
        <w:t>T-Mobile USA</w:t>
      </w:r>
    </w:p>
    <w:p w14:paraId="5E2B8F4B" w14:textId="1390D426" w:rsidR="00523464" w:rsidRPr="005E69AE" w:rsidRDefault="00523464" w:rsidP="00E27B54">
      <w:pPr>
        <w:widowControl w:val="0"/>
        <w:numPr>
          <w:ilvl w:val="0"/>
          <w:numId w:val="10"/>
        </w:numPr>
        <w:spacing w:before="120" w:after="120"/>
        <w:jc w:val="both"/>
      </w:pPr>
      <w:r>
        <w:t>3GPP TS 38.101-1 “</w:t>
      </w:r>
      <w:r w:rsidRPr="00523464">
        <w:t>User Equipment (UE) radio transmission and reception; Part 1: Range 1 Standalone</w:t>
      </w:r>
      <w:r>
        <w:t>” V16.3.0</w:t>
      </w:r>
    </w:p>
    <w:sectPr w:rsidR="00523464" w:rsidRPr="005E69AE" w:rsidSect="00114E2C">
      <w:headerReference w:type="default" r:id="rId9"/>
      <w:footerReference w:type="default" r:id="rId10"/>
      <w:footerReference w:type="firs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69D95D9" w14:textId="77777777" w:rsidR="000F52B4" w:rsidRDefault="000F52B4">
      <w:r>
        <w:separator/>
      </w:r>
    </w:p>
  </w:endnote>
  <w:endnote w:type="continuationSeparator" w:id="0">
    <w:p w14:paraId="5E4D2D65" w14:textId="77777777" w:rsidR="000F52B4" w:rsidRDefault="000F52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altName w:val="Sylfaen"/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077316" w14:textId="227602B4" w:rsidR="00E72324" w:rsidRDefault="00E72324">
    <w:pPr>
      <w:pStyle w:val="Footer"/>
    </w:pPr>
    <w:r>
      <w:t>Apple Inc.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C448A6" w14:textId="15F358C9" w:rsidR="00114E2C" w:rsidRDefault="00114E2C" w:rsidP="00114E2C">
    <w:pPr>
      <w:pStyle w:val="Footer"/>
    </w:pPr>
    <w:r>
      <w:t>Apple Inc.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E0D23E8" w14:textId="77777777" w:rsidR="000F52B4" w:rsidRDefault="000F52B4">
      <w:r>
        <w:separator/>
      </w:r>
    </w:p>
  </w:footnote>
  <w:footnote w:type="continuationSeparator" w:id="0">
    <w:p w14:paraId="61E89B3D" w14:textId="77777777" w:rsidR="000F52B4" w:rsidRDefault="000F52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2833BB" w14:textId="77777777" w:rsidR="00E72324" w:rsidRDefault="00E7232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E72324" w:rsidRDefault="00E7232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AD2C4F"/>
    <w:multiLevelType w:val="hybridMultilevel"/>
    <w:tmpl w:val="FB2A44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AE48E1"/>
    <w:multiLevelType w:val="hybridMultilevel"/>
    <w:tmpl w:val="3FA4DB52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A7D4642"/>
    <w:multiLevelType w:val="hybridMultilevel"/>
    <w:tmpl w:val="F858FB4A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7240B0B"/>
    <w:multiLevelType w:val="hybridMultilevel"/>
    <w:tmpl w:val="C43604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0"/>
  </w:num>
  <w:num w:numId="5">
    <w:abstractNumId w:val="2"/>
  </w:num>
  <w:num w:numId="6">
    <w:abstractNumId w:val="2"/>
  </w:num>
  <w:num w:numId="7">
    <w:abstractNumId w:val="6"/>
  </w:num>
  <w:num w:numId="8">
    <w:abstractNumId w:val="4"/>
  </w:num>
  <w:num w:numId="9">
    <w:abstractNumId w:val="3"/>
  </w:num>
  <w:num w:numId="10">
    <w:abstractNumId w:val="5"/>
  </w:num>
  <w:num w:numId="11">
    <w:abstractNumId w:val="8"/>
  </w:num>
  <w:num w:numId="12">
    <w:abstractNumId w:val="7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4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2B84"/>
    <w:rsid w:val="000037B7"/>
    <w:rsid w:val="00004C0C"/>
    <w:rsid w:val="0000727F"/>
    <w:rsid w:val="00013D4E"/>
    <w:rsid w:val="000168FE"/>
    <w:rsid w:val="00025132"/>
    <w:rsid w:val="00033397"/>
    <w:rsid w:val="00040095"/>
    <w:rsid w:val="00050D5E"/>
    <w:rsid w:val="00051834"/>
    <w:rsid w:val="000518D2"/>
    <w:rsid w:val="00054A22"/>
    <w:rsid w:val="00062023"/>
    <w:rsid w:val="000629F8"/>
    <w:rsid w:val="00062B99"/>
    <w:rsid w:val="000655A6"/>
    <w:rsid w:val="00070D52"/>
    <w:rsid w:val="0007444D"/>
    <w:rsid w:val="0007793C"/>
    <w:rsid w:val="00080512"/>
    <w:rsid w:val="00084DB8"/>
    <w:rsid w:val="000917BE"/>
    <w:rsid w:val="00094907"/>
    <w:rsid w:val="00096C65"/>
    <w:rsid w:val="00097A46"/>
    <w:rsid w:val="000A365D"/>
    <w:rsid w:val="000A36E3"/>
    <w:rsid w:val="000A44B6"/>
    <w:rsid w:val="000A530C"/>
    <w:rsid w:val="000A68F3"/>
    <w:rsid w:val="000B0001"/>
    <w:rsid w:val="000B3699"/>
    <w:rsid w:val="000B5B22"/>
    <w:rsid w:val="000B6FC9"/>
    <w:rsid w:val="000C2808"/>
    <w:rsid w:val="000C47C3"/>
    <w:rsid w:val="000D58AB"/>
    <w:rsid w:val="000E023D"/>
    <w:rsid w:val="000E3ACF"/>
    <w:rsid w:val="000F52B4"/>
    <w:rsid w:val="000F5F19"/>
    <w:rsid w:val="001032BC"/>
    <w:rsid w:val="00104BC6"/>
    <w:rsid w:val="001064E7"/>
    <w:rsid w:val="00106D24"/>
    <w:rsid w:val="0011478B"/>
    <w:rsid w:val="00114E2C"/>
    <w:rsid w:val="00115165"/>
    <w:rsid w:val="00120DC1"/>
    <w:rsid w:val="00131646"/>
    <w:rsid w:val="00133525"/>
    <w:rsid w:val="001378AC"/>
    <w:rsid w:val="00141DDF"/>
    <w:rsid w:val="001502E3"/>
    <w:rsid w:val="00150344"/>
    <w:rsid w:val="001527DF"/>
    <w:rsid w:val="00161A9C"/>
    <w:rsid w:val="00162B64"/>
    <w:rsid w:val="00164651"/>
    <w:rsid w:val="00171755"/>
    <w:rsid w:val="00176C55"/>
    <w:rsid w:val="00177BF7"/>
    <w:rsid w:val="0018138C"/>
    <w:rsid w:val="001932FD"/>
    <w:rsid w:val="001940D3"/>
    <w:rsid w:val="00197FDE"/>
    <w:rsid w:val="001A249A"/>
    <w:rsid w:val="001A4C42"/>
    <w:rsid w:val="001A5579"/>
    <w:rsid w:val="001B34D7"/>
    <w:rsid w:val="001B55F3"/>
    <w:rsid w:val="001B6C60"/>
    <w:rsid w:val="001C21C3"/>
    <w:rsid w:val="001D02C2"/>
    <w:rsid w:val="001D03D7"/>
    <w:rsid w:val="001D3AF9"/>
    <w:rsid w:val="001D6FE0"/>
    <w:rsid w:val="001E4F2C"/>
    <w:rsid w:val="001F0C1D"/>
    <w:rsid w:val="001F1132"/>
    <w:rsid w:val="001F168B"/>
    <w:rsid w:val="001F7D60"/>
    <w:rsid w:val="001F7F82"/>
    <w:rsid w:val="00200328"/>
    <w:rsid w:val="00203852"/>
    <w:rsid w:val="00203F71"/>
    <w:rsid w:val="00205BC2"/>
    <w:rsid w:val="002347A2"/>
    <w:rsid w:val="002361C7"/>
    <w:rsid w:val="002430C5"/>
    <w:rsid w:val="002448D4"/>
    <w:rsid w:val="00247926"/>
    <w:rsid w:val="00250D2B"/>
    <w:rsid w:val="00252476"/>
    <w:rsid w:val="0025773F"/>
    <w:rsid w:val="002616A3"/>
    <w:rsid w:val="002675F0"/>
    <w:rsid w:val="00276720"/>
    <w:rsid w:val="00276EE4"/>
    <w:rsid w:val="00282556"/>
    <w:rsid w:val="00285549"/>
    <w:rsid w:val="002A006D"/>
    <w:rsid w:val="002A02C9"/>
    <w:rsid w:val="002A3F44"/>
    <w:rsid w:val="002A4457"/>
    <w:rsid w:val="002A6C63"/>
    <w:rsid w:val="002A76C8"/>
    <w:rsid w:val="002A79F8"/>
    <w:rsid w:val="002B6339"/>
    <w:rsid w:val="002C3FD9"/>
    <w:rsid w:val="002C5A06"/>
    <w:rsid w:val="002D207F"/>
    <w:rsid w:val="002E00EE"/>
    <w:rsid w:val="002E24A2"/>
    <w:rsid w:val="002E2B0B"/>
    <w:rsid w:val="002E4080"/>
    <w:rsid w:val="002F6BE3"/>
    <w:rsid w:val="002F6F2B"/>
    <w:rsid w:val="002F747C"/>
    <w:rsid w:val="0030293A"/>
    <w:rsid w:val="00305671"/>
    <w:rsid w:val="00305920"/>
    <w:rsid w:val="003131E0"/>
    <w:rsid w:val="0031353C"/>
    <w:rsid w:val="003172DC"/>
    <w:rsid w:val="00322C0B"/>
    <w:rsid w:val="00323B17"/>
    <w:rsid w:val="00334135"/>
    <w:rsid w:val="00335709"/>
    <w:rsid w:val="003378AE"/>
    <w:rsid w:val="00340356"/>
    <w:rsid w:val="0034052F"/>
    <w:rsid w:val="00342BE4"/>
    <w:rsid w:val="00344A6C"/>
    <w:rsid w:val="00345757"/>
    <w:rsid w:val="0035462D"/>
    <w:rsid w:val="003601DF"/>
    <w:rsid w:val="00362028"/>
    <w:rsid w:val="00364C39"/>
    <w:rsid w:val="00370606"/>
    <w:rsid w:val="0037554F"/>
    <w:rsid w:val="003765B8"/>
    <w:rsid w:val="00376964"/>
    <w:rsid w:val="00376ADC"/>
    <w:rsid w:val="00383354"/>
    <w:rsid w:val="0039394E"/>
    <w:rsid w:val="003950A5"/>
    <w:rsid w:val="00395441"/>
    <w:rsid w:val="00396119"/>
    <w:rsid w:val="003A0483"/>
    <w:rsid w:val="003A5C0D"/>
    <w:rsid w:val="003A6046"/>
    <w:rsid w:val="003B6864"/>
    <w:rsid w:val="003C3971"/>
    <w:rsid w:val="003C65F9"/>
    <w:rsid w:val="003D17F9"/>
    <w:rsid w:val="003E249B"/>
    <w:rsid w:val="003E390C"/>
    <w:rsid w:val="003E7753"/>
    <w:rsid w:val="004012FF"/>
    <w:rsid w:val="00410303"/>
    <w:rsid w:val="004161BB"/>
    <w:rsid w:val="0042139E"/>
    <w:rsid w:val="00421933"/>
    <w:rsid w:val="00423334"/>
    <w:rsid w:val="00434540"/>
    <w:rsid w:val="004345EC"/>
    <w:rsid w:val="00443B1F"/>
    <w:rsid w:val="004509C1"/>
    <w:rsid w:val="0045109D"/>
    <w:rsid w:val="004517D4"/>
    <w:rsid w:val="00453AE1"/>
    <w:rsid w:val="004634D0"/>
    <w:rsid w:val="00476248"/>
    <w:rsid w:val="004826A9"/>
    <w:rsid w:val="004837BD"/>
    <w:rsid w:val="00487E97"/>
    <w:rsid w:val="0049129B"/>
    <w:rsid w:val="004A37DE"/>
    <w:rsid w:val="004B09FC"/>
    <w:rsid w:val="004B3E42"/>
    <w:rsid w:val="004B6798"/>
    <w:rsid w:val="004C0A2E"/>
    <w:rsid w:val="004C1537"/>
    <w:rsid w:val="004C1601"/>
    <w:rsid w:val="004C3099"/>
    <w:rsid w:val="004C7B37"/>
    <w:rsid w:val="004D3578"/>
    <w:rsid w:val="004E213A"/>
    <w:rsid w:val="004E2D77"/>
    <w:rsid w:val="004E5703"/>
    <w:rsid w:val="004E7FD6"/>
    <w:rsid w:val="004F0988"/>
    <w:rsid w:val="004F29F1"/>
    <w:rsid w:val="004F3340"/>
    <w:rsid w:val="004F3E3D"/>
    <w:rsid w:val="004F6857"/>
    <w:rsid w:val="004F7B0A"/>
    <w:rsid w:val="00507DB2"/>
    <w:rsid w:val="00513C82"/>
    <w:rsid w:val="00514C6F"/>
    <w:rsid w:val="005167FF"/>
    <w:rsid w:val="00517C50"/>
    <w:rsid w:val="00521C1D"/>
    <w:rsid w:val="00523464"/>
    <w:rsid w:val="00524FC0"/>
    <w:rsid w:val="0053388B"/>
    <w:rsid w:val="00535773"/>
    <w:rsid w:val="00535EF5"/>
    <w:rsid w:val="0053790B"/>
    <w:rsid w:val="00543E6C"/>
    <w:rsid w:val="00554492"/>
    <w:rsid w:val="00565087"/>
    <w:rsid w:val="0057261C"/>
    <w:rsid w:val="00572A94"/>
    <w:rsid w:val="00572E14"/>
    <w:rsid w:val="00574533"/>
    <w:rsid w:val="005759F9"/>
    <w:rsid w:val="005767D7"/>
    <w:rsid w:val="005837C8"/>
    <w:rsid w:val="005861FD"/>
    <w:rsid w:val="0059102D"/>
    <w:rsid w:val="00594E31"/>
    <w:rsid w:val="005973BE"/>
    <w:rsid w:val="005A49AA"/>
    <w:rsid w:val="005A5986"/>
    <w:rsid w:val="005B1383"/>
    <w:rsid w:val="005B2B6A"/>
    <w:rsid w:val="005B35AC"/>
    <w:rsid w:val="005C13CE"/>
    <w:rsid w:val="005C4DEB"/>
    <w:rsid w:val="005C5712"/>
    <w:rsid w:val="005D0294"/>
    <w:rsid w:val="005D27B5"/>
    <w:rsid w:val="005D2E01"/>
    <w:rsid w:val="005D4624"/>
    <w:rsid w:val="005D52B4"/>
    <w:rsid w:val="005D5BCA"/>
    <w:rsid w:val="005D7526"/>
    <w:rsid w:val="005E0910"/>
    <w:rsid w:val="005E1B49"/>
    <w:rsid w:val="005E5E5E"/>
    <w:rsid w:val="005E69AE"/>
    <w:rsid w:val="005F6F36"/>
    <w:rsid w:val="005F7035"/>
    <w:rsid w:val="00602AEA"/>
    <w:rsid w:val="00607E3C"/>
    <w:rsid w:val="00614E37"/>
    <w:rsid w:val="00614FDF"/>
    <w:rsid w:val="00621074"/>
    <w:rsid w:val="006212AD"/>
    <w:rsid w:val="006246A7"/>
    <w:rsid w:val="0062595A"/>
    <w:rsid w:val="0063543D"/>
    <w:rsid w:val="0063688C"/>
    <w:rsid w:val="00645891"/>
    <w:rsid w:val="00645B80"/>
    <w:rsid w:val="00647114"/>
    <w:rsid w:val="006633B2"/>
    <w:rsid w:val="00673EF2"/>
    <w:rsid w:val="00677B76"/>
    <w:rsid w:val="006800C1"/>
    <w:rsid w:val="00691014"/>
    <w:rsid w:val="006974B3"/>
    <w:rsid w:val="006A323F"/>
    <w:rsid w:val="006A4C43"/>
    <w:rsid w:val="006B30D0"/>
    <w:rsid w:val="006C351C"/>
    <w:rsid w:val="006C3B46"/>
    <w:rsid w:val="006C3D95"/>
    <w:rsid w:val="006C5CE0"/>
    <w:rsid w:val="006D012B"/>
    <w:rsid w:val="006D21E5"/>
    <w:rsid w:val="006D52E2"/>
    <w:rsid w:val="006D7439"/>
    <w:rsid w:val="006E0326"/>
    <w:rsid w:val="006E2D06"/>
    <w:rsid w:val="006E58C5"/>
    <w:rsid w:val="006E5C86"/>
    <w:rsid w:val="006F32C4"/>
    <w:rsid w:val="006F4483"/>
    <w:rsid w:val="00701BF6"/>
    <w:rsid w:val="00703061"/>
    <w:rsid w:val="00713C44"/>
    <w:rsid w:val="0071576F"/>
    <w:rsid w:val="00723101"/>
    <w:rsid w:val="00724089"/>
    <w:rsid w:val="00730928"/>
    <w:rsid w:val="00730ED4"/>
    <w:rsid w:val="00734A5B"/>
    <w:rsid w:val="0074026F"/>
    <w:rsid w:val="007413C5"/>
    <w:rsid w:val="007429F6"/>
    <w:rsid w:val="00744E76"/>
    <w:rsid w:val="00752198"/>
    <w:rsid w:val="00753881"/>
    <w:rsid w:val="007579E3"/>
    <w:rsid w:val="00764DB5"/>
    <w:rsid w:val="00771457"/>
    <w:rsid w:val="00774DA4"/>
    <w:rsid w:val="00776727"/>
    <w:rsid w:val="00781F0F"/>
    <w:rsid w:val="007822F4"/>
    <w:rsid w:val="00783C23"/>
    <w:rsid w:val="00796F12"/>
    <w:rsid w:val="007B36EA"/>
    <w:rsid w:val="007B600E"/>
    <w:rsid w:val="007C2BB0"/>
    <w:rsid w:val="007C2CD5"/>
    <w:rsid w:val="007C5B26"/>
    <w:rsid w:val="007D72F1"/>
    <w:rsid w:val="007D7A9D"/>
    <w:rsid w:val="007F0F4A"/>
    <w:rsid w:val="007F3A6D"/>
    <w:rsid w:val="0080113F"/>
    <w:rsid w:val="008028A4"/>
    <w:rsid w:val="00820B25"/>
    <w:rsid w:val="008272CE"/>
    <w:rsid w:val="00830747"/>
    <w:rsid w:val="008321F9"/>
    <w:rsid w:val="0083542B"/>
    <w:rsid w:val="0085063B"/>
    <w:rsid w:val="00850EF7"/>
    <w:rsid w:val="008621D8"/>
    <w:rsid w:val="008634A2"/>
    <w:rsid w:val="008768CA"/>
    <w:rsid w:val="00883455"/>
    <w:rsid w:val="008843A2"/>
    <w:rsid w:val="00896799"/>
    <w:rsid w:val="008A460F"/>
    <w:rsid w:val="008A485A"/>
    <w:rsid w:val="008A7A83"/>
    <w:rsid w:val="008B209A"/>
    <w:rsid w:val="008B289B"/>
    <w:rsid w:val="008B6A59"/>
    <w:rsid w:val="008C1CE0"/>
    <w:rsid w:val="008C384C"/>
    <w:rsid w:val="008C45AE"/>
    <w:rsid w:val="008D1D1C"/>
    <w:rsid w:val="008E7986"/>
    <w:rsid w:val="008F2044"/>
    <w:rsid w:val="008F3CDD"/>
    <w:rsid w:val="0090271F"/>
    <w:rsid w:val="00902E23"/>
    <w:rsid w:val="00903EF6"/>
    <w:rsid w:val="009076EE"/>
    <w:rsid w:val="00910BC7"/>
    <w:rsid w:val="009114D7"/>
    <w:rsid w:val="00912C69"/>
    <w:rsid w:val="0091348E"/>
    <w:rsid w:val="00913AC2"/>
    <w:rsid w:val="00914DDA"/>
    <w:rsid w:val="00917CCB"/>
    <w:rsid w:val="009205B7"/>
    <w:rsid w:val="00920C02"/>
    <w:rsid w:val="00922D05"/>
    <w:rsid w:val="009279B4"/>
    <w:rsid w:val="00931553"/>
    <w:rsid w:val="00935D71"/>
    <w:rsid w:val="00940D43"/>
    <w:rsid w:val="009415AC"/>
    <w:rsid w:val="00942EC2"/>
    <w:rsid w:val="00945B01"/>
    <w:rsid w:val="009516F6"/>
    <w:rsid w:val="00955C25"/>
    <w:rsid w:val="0095641F"/>
    <w:rsid w:val="00960253"/>
    <w:rsid w:val="00960E66"/>
    <w:rsid w:val="00967996"/>
    <w:rsid w:val="009760CC"/>
    <w:rsid w:val="00983F34"/>
    <w:rsid w:val="009854FC"/>
    <w:rsid w:val="009860B5"/>
    <w:rsid w:val="009910D7"/>
    <w:rsid w:val="0099175A"/>
    <w:rsid w:val="00992F90"/>
    <w:rsid w:val="009945E1"/>
    <w:rsid w:val="009B2332"/>
    <w:rsid w:val="009C067E"/>
    <w:rsid w:val="009C2464"/>
    <w:rsid w:val="009C2C1B"/>
    <w:rsid w:val="009D3B48"/>
    <w:rsid w:val="009D3F00"/>
    <w:rsid w:val="009E3057"/>
    <w:rsid w:val="009E4032"/>
    <w:rsid w:val="009E7750"/>
    <w:rsid w:val="009F37B7"/>
    <w:rsid w:val="009F5009"/>
    <w:rsid w:val="009F5E43"/>
    <w:rsid w:val="00A01247"/>
    <w:rsid w:val="00A05AB6"/>
    <w:rsid w:val="00A06A65"/>
    <w:rsid w:val="00A103D8"/>
    <w:rsid w:val="00A10F02"/>
    <w:rsid w:val="00A12136"/>
    <w:rsid w:val="00A15BD4"/>
    <w:rsid w:val="00A164B4"/>
    <w:rsid w:val="00A200FA"/>
    <w:rsid w:val="00A20B73"/>
    <w:rsid w:val="00A26956"/>
    <w:rsid w:val="00A26B8E"/>
    <w:rsid w:val="00A309A6"/>
    <w:rsid w:val="00A32451"/>
    <w:rsid w:val="00A42D4C"/>
    <w:rsid w:val="00A52241"/>
    <w:rsid w:val="00A53724"/>
    <w:rsid w:val="00A556DB"/>
    <w:rsid w:val="00A73129"/>
    <w:rsid w:val="00A801B4"/>
    <w:rsid w:val="00A81515"/>
    <w:rsid w:val="00A82346"/>
    <w:rsid w:val="00A86DA6"/>
    <w:rsid w:val="00A90AB9"/>
    <w:rsid w:val="00A92BA1"/>
    <w:rsid w:val="00AB0E32"/>
    <w:rsid w:val="00AC176F"/>
    <w:rsid w:val="00AC30FF"/>
    <w:rsid w:val="00AC6BC6"/>
    <w:rsid w:val="00AD30A9"/>
    <w:rsid w:val="00AD7733"/>
    <w:rsid w:val="00AE24D1"/>
    <w:rsid w:val="00AE3797"/>
    <w:rsid w:val="00AE6DAB"/>
    <w:rsid w:val="00AF0800"/>
    <w:rsid w:val="00AF4E68"/>
    <w:rsid w:val="00AF6C6F"/>
    <w:rsid w:val="00B15449"/>
    <w:rsid w:val="00B23FC5"/>
    <w:rsid w:val="00B30E18"/>
    <w:rsid w:val="00B31AF8"/>
    <w:rsid w:val="00B31EAB"/>
    <w:rsid w:val="00B3313E"/>
    <w:rsid w:val="00B35701"/>
    <w:rsid w:val="00B40A30"/>
    <w:rsid w:val="00B42610"/>
    <w:rsid w:val="00B42970"/>
    <w:rsid w:val="00B439C4"/>
    <w:rsid w:val="00B43A44"/>
    <w:rsid w:val="00B5091E"/>
    <w:rsid w:val="00B521BD"/>
    <w:rsid w:val="00B53303"/>
    <w:rsid w:val="00B57A69"/>
    <w:rsid w:val="00B6028B"/>
    <w:rsid w:val="00B66212"/>
    <w:rsid w:val="00B72A82"/>
    <w:rsid w:val="00B7661E"/>
    <w:rsid w:val="00B76CA8"/>
    <w:rsid w:val="00B76F6D"/>
    <w:rsid w:val="00B77756"/>
    <w:rsid w:val="00B848D4"/>
    <w:rsid w:val="00B851D2"/>
    <w:rsid w:val="00B9159B"/>
    <w:rsid w:val="00B93086"/>
    <w:rsid w:val="00B94402"/>
    <w:rsid w:val="00B97442"/>
    <w:rsid w:val="00BA19ED"/>
    <w:rsid w:val="00BA300B"/>
    <w:rsid w:val="00BA4B8D"/>
    <w:rsid w:val="00BA5966"/>
    <w:rsid w:val="00BB13E8"/>
    <w:rsid w:val="00BB2412"/>
    <w:rsid w:val="00BC0F7D"/>
    <w:rsid w:val="00BC1C56"/>
    <w:rsid w:val="00BC3990"/>
    <w:rsid w:val="00BD4B06"/>
    <w:rsid w:val="00BD56A7"/>
    <w:rsid w:val="00BD6C61"/>
    <w:rsid w:val="00BE0421"/>
    <w:rsid w:val="00BE3255"/>
    <w:rsid w:val="00BF128E"/>
    <w:rsid w:val="00C1496A"/>
    <w:rsid w:val="00C15897"/>
    <w:rsid w:val="00C246BA"/>
    <w:rsid w:val="00C260C6"/>
    <w:rsid w:val="00C33079"/>
    <w:rsid w:val="00C379D8"/>
    <w:rsid w:val="00C45231"/>
    <w:rsid w:val="00C5359F"/>
    <w:rsid w:val="00C61D1C"/>
    <w:rsid w:val="00C724F5"/>
    <w:rsid w:val="00C72833"/>
    <w:rsid w:val="00C74AFF"/>
    <w:rsid w:val="00C776A4"/>
    <w:rsid w:val="00C80F1D"/>
    <w:rsid w:val="00C82550"/>
    <w:rsid w:val="00C830E7"/>
    <w:rsid w:val="00C925D7"/>
    <w:rsid w:val="00C928B4"/>
    <w:rsid w:val="00C92F61"/>
    <w:rsid w:val="00C93F40"/>
    <w:rsid w:val="00CA1C65"/>
    <w:rsid w:val="00CA3D0C"/>
    <w:rsid w:val="00CB45AB"/>
    <w:rsid w:val="00CB66BA"/>
    <w:rsid w:val="00CC3BA1"/>
    <w:rsid w:val="00CC42C6"/>
    <w:rsid w:val="00CC5A27"/>
    <w:rsid w:val="00CD1191"/>
    <w:rsid w:val="00CD14E9"/>
    <w:rsid w:val="00CD4B25"/>
    <w:rsid w:val="00CD52AE"/>
    <w:rsid w:val="00CD6FF5"/>
    <w:rsid w:val="00CD7B5B"/>
    <w:rsid w:val="00CE035B"/>
    <w:rsid w:val="00CE7369"/>
    <w:rsid w:val="00CF20E3"/>
    <w:rsid w:val="00D15BBA"/>
    <w:rsid w:val="00D22D88"/>
    <w:rsid w:val="00D30464"/>
    <w:rsid w:val="00D309CC"/>
    <w:rsid w:val="00D3351F"/>
    <w:rsid w:val="00D34E1E"/>
    <w:rsid w:val="00D35B3F"/>
    <w:rsid w:val="00D414E1"/>
    <w:rsid w:val="00D46431"/>
    <w:rsid w:val="00D468B9"/>
    <w:rsid w:val="00D553ED"/>
    <w:rsid w:val="00D56A52"/>
    <w:rsid w:val="00D57972"/>
    <w:rsid w:val="00D6107D"/>
    <w:rsid w:val="00D645AF"/>
    <w:rsid w:val="00D65F45"/>
    <w:rsid w:val="00D675A9"/>
    <w:rsid w:val="00D738D6"/>
    <w:rsid w:val="00D755EB"/>
    <w:rsid w:val="00D77E92"/>
    <w:rsid w:val="00D821E5"/>
    <w:rsid w:val="00D87E00"/>
    <w:rsid w:val="00D907F9"/>
    <w:rsid w:val="00D9134D"/>
    <w:rsid w:val="00DA2BE3"/>
    <w:rsid w:val="00DA3BC8"/>
    <w:rsid w:val="00DA7A03"/>
    <w:rsid w:val="00DB12EC"/>
    <w:rsid w:val="00DB13D0"/>
    <w:rsid w:val="00DB1818"/>
    <w:rsid w:val="00DB4E11"/>
    <w:rsid w:val="00DC309B"/>
    <w:rsid w:val="00DC47A6"/>
    <w:rsid w:val="00DC4DA2"/>
    <w:rsid w:val="00DD089D"/>
    <w:rsid w:val="00DD45F1"/>
    <w:rsid w:val="00DD4C17"/>
    <w:rsid w:val="00DD5B05"/>
    <w:rsid w:val="00DF2B1F"/>
    <w:rsid w:val="00DF6189"/>
    <w:rsid w:val="00DF62CD"/>
    <w:rsid w:val="00E003A9"/>
    <w:rsid w:val="00E033B1"/>
    <w:rsid w:val="00E063E3"/>
    <w:rsid w:val="00E06ECF"/>
    <w:rsid w:val="00E13876"/>
    <w:rsid w:val="00E14634"/>
    <w:rsid w:val="00E16509"/>
    <w:rsid w:val="00E2363F"/>
    <w:rsid w:val="00E24E3B"/>
    <w:rsid w:val="00E27B54"/>
    <w:rsid w:val="00E34C44"/>
    <w:rsid w:val="00E36C47"/>
    <w:rsid w:val="00E374CA"/>
    <w:rsid w:val="00E4160D"/>
    <w:rsid w:val="00E44360"/>
    <w:rsid w:val="00E44582"/>
    <w:rsid w:val="00E468B2"/>
    <w:rsid w:val="00E4765D"/>
    <w:rsid w:val="00E477BE"/>
    <w:rsid w:val="00E507ED"/>
    <w:rsid w:val="00E52814"/>
    <w:rsid w:val="00E53B5D"/>
    <w:rsid w:val="00E55B2C"/>
    <w:rsid w:val="00E56C84"/>
    <w:rsid w:val="00E65AAE"/>
    <w:rsid w:val="00E70295"/>
    <w:rsid w:val="00E71D42"/>
    <w:rsid w:val="00E72324"/>
    <w:rsid w:val="00E72ABE"/>
    <w:rsid w:val="00E75C1B"/>
    <w:rsid w:val="00E76BD1"/>
    <w:rsid w:val="00E77364"/>
    <w:rsid w:val="00E77645"/>
    <w:rsid w:val="00E80DE4"/>
    <w:rsid w:val="00E82623"/>
    <w:rsid w:val="00E879EE"/>
    <w:rsid w:val="00E92F48"/>
    <w:rsid w:val="00EA6749"/>
    <w:rsid w:val="00EB22F4"/>
    <w:rsid w:val="00EB47FE"/>
    <w:rsid w:val="00EC1E93"/>
    <w:rsid w:val="00EC2729"/>
    <w:rsid w:val="00EC3517"/>
    <w:rsid w:val="00EC4A25"/>
    <w:rsid w:val="00EC6DC1"/>
    <w:rsid w:val="00ED4894"/>
    <w:rsid w:val="00EE56AB"/>
    <w:rsid w:val="00EE5AA7"/>
    <w:rsid w:val="00EE5D8F"/>
    <w:rsid w:val="00EE74D3"/>
    <w:rsid w:val="00EF09B4"/>
    <w:rsid w:val="00EF6984"/>
    <w:rsid w:val="00EF7828"/>
    <w:rsid w:val="00F015A4"/>
    <w:rsid w:val="00F025A2"/>
    <w:rsid w:val="00F04712"/>
    <w:rsid w:val="00F10B1F"/>
    <w:rsid w:val="00F14962"/>
    <w:rsid w:val="00F209B1"/>
    <w:rsid w:val="00F21311"/>
    <w:rsid w:val="00F22EC7"/>
    <w:rsid w:val="00F273D3"/>
    <w:rsid w:val="00F3035A"/>
    <w:rsid w:val="00F325C8"/>
    <w:rsid w:val="00F32778"/>
    <w:rsid w:val="00F37628"/>
    <w:rsid w:val="00F40958"/>
    <w:rsid w:val="00F465DF"/>
    <w:rsid w:val="00F61B4D"/>
    <w:rsid w:val="00F62AEB"/>
    <w:rsid w:val="00F653B8"/>
    <w:rsid w:val="00F70647"/>
    <w:rsid w:val="00F73852"/>
    <w:rsid w:val="00F7420E"/>
    <w:rsid w:val="00F77382"/>
    <w:rsid w:val="00F86361"/>
    <w:rsid w:val="00F8688A"/>
    <w:rsid w:val="00F9377C"/>
    <w:rsid w:val="00F95EDB"/>
    <w:rsid w:val="00F96804"/>
    <w:rsid w:val="00FA0D1A"/>
    <w:rsid w:val="00FA0DFF"/>
    <w:rsid w:val="00FA1266"/>
    <w:rsid w:val="00FA7625"/>
    <w:rsid w:val="00FB2C76"/>
    <w:rsid w:val="00FB68AC"/>
    <w:rsid w:val="00FC1192"/>
    <w:rsid w:val="00FC371C"/>
    <w:rsid w:val="00FC59FD"/>
    <w:rsid w:val="00FD12FB"/>
    <w:rsid w:val="00FD324E"/>
    <w:rsid w:val="00FE63B0"/>
    <w:rsid w:val="00FF6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50143B5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spacing w:after="0"/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 w:after="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paragraph" w:styleId="ListParagraph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"/>
    <w:basedOn w:val="Normal"/>
    <w:link w:val="ListParagraphChar"/>
    <w:uiPriority w:val="34"/>
    <w:qFormat/>
    <w:rsid w:val="006212AD"/>
    <w:pPr>
      <w:ind w:left="720"/>
      <w:contextualSpacing/>
    </w:p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C74AFF"/>
    <w:rPr>
      <w:lang w:eastAsia="en-US"/>
    </w:rPr>
  </w:style>
  <w:style w:type="character" w:customStyle="1" w:styleId="TACChar">
    <w:name w:val="TAC Char"/>
    <w:link w:val="TAC"/>
    <w:qFormat/>
    <w:rsid w:val="00EE56AB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EE56AB"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sid w:val="00EE56AB"/>
    <w:rPr>
      <w:rFonts w:ascii="Arial" w:hAnsi="Arial"/>
      <w:b/>
      <w:sz w:val="18"/>
      <w:lang w:eastAsia="en-US"/>
    </w:rPr>
  </w:style>
  <w:style w:type="character" w:styleId="FollowedHyperlink">
    <w:name w:val="FollowedHyperlink"/>
    <w:basedOn w:val="DefaultParagraphFont"/>
    <w:rsid w:val="006800C1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rsid w:val="00CC5A27"/>
    <w:rPr>
      <w:sz w:val="16"/>
      <w:szCs w:val="16"/>
    </w:rPr>
  </w:style>
  <w:style w:type="paragraph" w:styleId="CommentText">
    <w:name w:val="annotation text"/>
    <w:basedOn w:val="Normal"/>
    <w:link w:val="CommentTextChar"/>
    <w:rsid w:val="00CC5A27"/>
  </w:style>
  <w:style w:type="character" w:customStyle="1" w:styleId="CommentTextChar">
    <w:name w:val="Comment Text Char"/>
    <w:basedOn w:val="DefaultParagraphFont"/>
    <w:link w:val="CommentText"/>
    <w:rsid w:val="00CC5A27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C5A2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C5A27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431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9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530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203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148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527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27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2707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6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9699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016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523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855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7165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3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2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2961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5265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395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39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780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0173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51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572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304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9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7458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2129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039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42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4468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1517F5-6616-5C44-8C35-4B59ED9FA2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712</TotalTime>
  <Pages>3</Pages>
  <Words>508</Words>
  <Characters>2898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3400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Apple</cp:lastModifiedBy>
  <cp:revision>318</cp:revision>
  <cp:lastPrinted>2019-02-25T14:05:00Z</cp:lastPrinted>
  <dcterms:created xsi:type="dcterms:W3CDTF">2020-02-11T14:49:00Z</dcterms:created>
  <dcterms:modified xsi:type="dcterms:W3CDTF">2020-08-07T08:29:00Z</dcterms:modified>
  <cp:category/>
</cp:coreProperties>
</file>